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E5F" w:rsidRPr="0066510A" w:rsidRDefault="005F3AD6" w:rsidP="005F3AD6">
      <w:pPr>
        <w:pStyle w:val="Heading1"/>
        <w:spacing w:after="240"/>
        <w:jc w:val="center"/>
        <w:rPr>
          <w:b/>
          <w:color w:val="auto"/>
        </w:rPr>
      </w:pPr>
      <w:r w:rsidRPr="0066510A">
        <w:rPr>
          <w:b/>
          <w:noProof/>
          <w:color w:val="auto"/>
          <w14:shadow w14:blurRad="50800" w14:dist="38100" w14:dir="8100000" w14:sx="100000" w14:sy="100000" w14:kx="0" w14:ky="0" w14:algn="tr">
            <w14:srgbClr w14:val="000000">
              <w14:alpha w14:val="60000"/>
            </w14:srgbClr>
          </w14:shadow>
        </w:rPr>
        <w:drawing>
          <wp:anchor distT="0" distB="0" distL="114300" distR="114300" simplePos="0" relativeHeight="251658240" behindDoc="0" locked="0" layoutInCell="1" allowOverlap="1" wp14:anchorId="5731E6CD" wp14:editId="30703B5D">
            <wp:simplePos x="0" y="0"/>
            <wp:positionH relativeFrom="margin">
              <wp:posOffset>0</wp:posOffset>
            </wp:positionH>
            <wp:positionV relativeFrom="margin">
              <wp:posOffset>-1042509</wp:posOffset>
            </wp:positionV>
            <wp:extent cx="5941060" cy="1070610"/>
            <wp:effectExtent l="0" t="0" r="2540" b="0"/>
            <wp:wrapSquare wrapText="bothSides"/>
            <wp:docPr id="4" name="Picture 4" descr="C:\Users\maris.selamaj.pa\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s.selamaj.pa\Desktop\Capture.JPG"/>
                    <pic:cNvPicPr>
                      <a:picLocks noChangeAspect="1" noChangeArrowheads="1"/>
                    </pic:cNvPicPr>
                  </pic:nvPicPr>
                  <pic:blipFill rotWithShape="1">
                    <a:blip r:embed="rId9">
                      <a:extLst>
                        <a:ext uri="{28A0092B-C50C-407E-A947-70E740481C1C}">
                          <a14:useLocalDpi xmlns:a14="http://schemas.microsoft.com/office/drawing/2010/main" val="0"/>
                        </a:ext>
                      </a:extLst>
                    </a:blip>
                    <a:srcRect t="4793" b="11645"/>
                    <a:stretch/>
                  </pic:blipFill>
                  <pic:spPr bwMode="auto">
                    <a:xfrm>
                      <a:off x="0" y="0"/>
                      <a:ext cx="5941060" cy="10706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spellStart"/>
      <w:r w:rsidR="00384E5F" w:rsidRPr="0066510A">
        <w:rPr>
          <w:b/>
          <w:color w:val="auto"/>
          <w14:shadow w14:blurRad="50800" w14:dist="38100" w14:dir="8100000" w14:sx="100000" w14:sy="100000" w14:kx="0" w14:ky="0" w14:algn="tr">
            <w14:srgbClr w14:val="000000">
              <w14:alpha w14:val="60000"/>
            </w14:srgbClr>
          </w14:shadow>
        </w:rPr>
        <w:t>Formulari</w:t>
      </w:r>
      <w:proofErr w:type="spellEnd"/>
      <w:r w:rsidR="00384E5F" w:rsidRPr="0066510A">
        <w:rPr>
          <w:b/>
          <w:color w:val="auto"/>
          <w14:shadow w14:blurRad="50800" w14:dist="38100" w14:dir="8100000" w14:sx="100000" w14:sy="100000" w14:kx="0" w14:ky="0" w14:algn="tr">
            <w14:srgbClr w14:val="000000">
              <w14:alpha w14:val="60000"/>
            </w14:srgbClr>
          </w14:shadow>
        </w:rPr>
        <w:t xml:space="preserve"> </w:t>
      </w:r>
      <w:proofErr w:type="spellStart"/>
      <w:r w:rsidR="00384E5F" w:rsidRPr="0066510A">
        <w:rPr>
          <w:b/>
          <w:color w:val="auto"/>
          <w14:shadow w14:blurRad="50800" w14:dist="38100" w14:dir="8100000" w14:sx="100000" w14:sy="100000" w14:kx="0" w14:ky="0" w14:algn="tr">
            <w14:srgbClr w14:val="000000">
              <w14:alpha w14:val="60000"/>
            </w14:srgbClr>
          </w14:shadow>
        </w:rPr>
        <w:t>i</w:t>
      </w:r>
      <w:proofErr w:type="spellEnd"/>
      <w:r w:rsidR="00384E5F" w:rsidRPr="0066510A">
        <w:rPr>
          <w:b/>
          <w:color w:val="auto"/>
          <w14:shadow w14:blurRad="50800" w14:dist="38100" w14:dir="8100000" w14:sx="100000" w14:sy="100000" w14:kx="0" w14:ky="0" w14:algn="tr">
            <w14:srgbClr w14:val="000000">
              <w14:alpha w14:val="60000"/>
            </w14:srgbClr>
          </w14:shadow>
        </w:rPr>
        <w:t xml:space="preserve"> </w:t>
      </w:r>
      <w:proofErr w:type="spellStart"/>
      <w:r w:rsidR="00384E5F" w:rsidRPr="0066510A">
        <w:rPr>
          <w:b/>
          <w:color w:val="auto"/>
          <w14:shadow w14:blurRad="50800" w14:dist="38100" w14:dir="8100000" w14:sx="100000" w14:sy="100000" w14:kx="0" w14:ky="0" w14:algn="tr">
            <w14:srgbClr w14:val="000000">
              <w14:alpha w14:val="60000"/>
            </w14:srgbClr>
          </w14:shadow>
        </w:rPr>
        <w:t>Aplikimit</w:t>
      </w:r>
      <w:proofErr w:type="spellEnd"/>
    </w:p>
    <w:p w:rsidR="00384E5F" w:rsidRPr="00EE3C27" w:rsidRDefault="00384E5F" w:rsidP="00EE3C27">
      <w:pPr>
        <w:pStyle w:val="Heading2"/>
        <w:spacing w:after="240" w:line="360" w:lineRule="auto"/>
        <w:ind w:right="-540" w:hanging="630"/>
        <w:jc w:val="center"/>
        <w:rPr>
          <w:color w:val="auto"/>
          <w:sz w:val="28"/>
          <w:szCs w:val="28"/>
          <w14:shadow w14:blurRad="50800" w14:dist="38100" w14:dir="8100000" w14:sx="100000" w14:sy="100000" w14:kx="0" w14:ky="0" w14:algn="tr">
            <w14:srgbClr w14:val="000000">
              <w14:alpha w14:val="60000"/>
            </w14:srgbClr>
          </w14:shadow>
        </w:rPr>
      </w:pPr>
      <w:r w:rsidRPr="00EE3C27">
        <w:rPr>
          <w:color w:val="auto"/>
          <w:sz w:val="28"/>
          <w:szCs w:val="28"/>
          <w14:shadow w14:blurRad="50800" w14:dist="38100" w14:dir="8100000" w14:sx="100000" w14:sy="100000" w14:kx="0" w14:ky="0" w14:algn="tr">
            <w14:srgbClr w14:val="000000">
              <w14:alpha w14:val="60000"/>
            </w14:srgbClr>
          </w14:shadow>
        </w:rPr>
        <w:t>“PRAKTIKAT M</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 xml:space="preserve"> T</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 xml:space="preserve"> MIRA N</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 xml:space="preserve"> OFRIMIN E SH</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RBIMEVE T</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 xml:space="preserve"> KUJDESIT SHOQ</w:t>
      </w:r>
      <w:r w:rsidR="001F44F2">
        <w:rPr>
          <w:color w:val="auto"/>
          <w:sz w:val="28"/>
          <w:szCs w:val="28"/>
          <w14:shadow w14:blurRad="50800" w14:dist="38100" w14:dir="8100000" w14:sx="100000" w14:sy="100000" w14:kx="0" w14:ky="0" w14:algn="tr">
            <w14:srgbClr w14:val="000000">
              <w14:alpha w14:val="60000"/>
            </w14:srgbClr>
          </w14:shadow>
        </w:rPr>
        <w:t>Ë</w:t>
      </w:r>
      <w:r w:rsidRPr="00EE3C27">
        <w:rPr>
          <w:color w:val="auto"/>
          <w:sz w:val="28"/>
          <w:szCs w:val="28"/>
          <w14:shadow w14:blurRad="50800" w14:dist="38100" w14:dir="8100000" w14:sx="100000" w14:sy="100000" w14:kx="0" w14:ky="0" w14:algn="tr">
            <w14:srgbClr w14:val="000000">
              <w14:alpha w14:val="60000"/>
            </w14:srgbClr>
          </w14:shadow>
        </w:rPr>
        <w:t>ROR”</w:t>
      </w:r>
    </w:p>
    <w:p w:rsidR="00384E5F" w:rsidRPr="0066510A" w:rsidRDefault="00384E5F" w:rsidP="005F3AD6">
      <w:pPr>
        <w:pStyle w:val="Heading3"/>
        <w:spacing w:line="480" w:lineRule="auto"/>
        <w:rPr>
          <w:color w:val="auto"/>
        </w:rPr>
      </w:pPr>
      <w:r w:rsidRPr="0066510A">
        <w:rPr>
          <w:b/>
          <w:color w:val="auto"/>
        </w:rPr>
        <w:t>PJESA E PARË:</w:t>
      </w:r>
      <w:r w:rsidRPr="0066510A">
        <w:rPr>
          <w:color w:val="auto"/>
        </w:rPr>
        <w:t xml:space="preserve"> TË DHËNA PËR SHËRBIMIN</w:t>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spellStart"/>
      <w:r w:rsidRPr="00B36C76">
        <w:rPr>
          <w:rFonts w:ascii="Times New Roman" w:hAnsi="Times New Roman" w:cs="Times New Roman"/>
          <w:color w:val="000000" w:themeColor="text1"/>
          <w:sz w:val="24"/>
          <w:szCs w:val="24"/>
        </w:rPr>
        <w:t>Em</w:t>
      </w:r>
      <w:r>
        <w:rPr>
          <w:rFonts w:ascii="Times New Roman" w:hAnsi="Times New Roman" w:cs="Times New Roman"/>
          <w:color w:val="000000" w:themeColor="text1"/>
          <w:sz w:val="24"/>
          <w:szCs w:val="24"/>
        </w:rPr>
        <w:t>ë</w:t>
      </w:r>
      <w:r w:rsidRPr="00B36C76">
        <w:rPr>
          <w:rFonts w:ascii="Times New Roman" w:hAnsi="Times New Roman" w:cs="Times New Roman"/>
          <w:color w:val="000000" w:themeColor="text1"/>
          <w:sz w:val="24"/>
          <w:szCs w:val="24"/>
        </w:rPr>
        <w:t>rtimi</w:t>
      </w:r>
      <w:proofErr w:type="spellEnd"/>
      <w:r w:rsidRPr="00B36C7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w:t>
      </w:r>
      <w:proofErr w:type="spellEnd"/>
      <w:r w:rsidRPr="00B36C76">
        <w:rPr>
          <w:rFonts w:ascii="Times New Roman" w:hAnsi="Times New Roman" w:cs="Times New Roman"/>
          <w:color w:val="000000" w:themeColor="text1"/>
          <w:sz w:val="24"/>
          <w:szCs w:val="24"/>
        </w:rPr>
        <w:t xml:space="preserve"> </w:t>
      </w:r>
      <w:proofErr w:type="spellStart"/>
      <w:r w:rsidRPr="00B36C76">
        <w:rPr>
          <w:rFonts w:ascii="Times New Roman" w:hAnsi="Times New Roman" w:cs="Times New Roman"/>
          <w:color w:val="000000" w:themeColor="text1"/>
          <w:sz w:val="24"/>
          <w:szCs w:val="24"/>
        </w:rPr>
        <w:t>sh</w:t>
      </w:r>
      <w:r>
        <w:rPr>
          <w:rFonts w:ascii="Times New Roman" w:hAnsi="Times New Roman" w:cs="Times New Roman"/>
          <w:color w:val="000000" w:themeColor="text1"/>
          <w:sz w:val="24"/>
          <w:szCs w:val="24"/>
        </w:rPr>
        <w:t>ë</w:t>
      </w:r>
      <w:r w:rsidRPr="00B36C76">
        <w:rPr>
          <w:rFonts w:ascii="Times New Roman" w:hAnsi="Times New Roman" w:cs="Times New Roman"/>
          <w:color w:val="000000" w:themeColor="text1"/>
          <w:sz w:val="24"/>
          <w:szCs w:val="24"/>
        </w:rPr>
        <w:t>rbimit</w:t>
      </w:r>
      <w:proofErr w:type="spellEnd"/>
      <w:r w:rsidRPr="00B36C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B36C76">
        <w:rPr>
          <w:rFonts w:ascii="Times New Roman" w:hAnsi="Times New Roman" w:cs="Times New Roman"/>
          <w:color w:val="000000" w:themeColor="text1"/>
          <w:sz w:val="24"/>
          <w:szCs w:val="24"/>
        </w:rPr>
        <w:t>______________________________________</w:t>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Emri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ofruesit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Shërbimit</w:t>
      </w:r>
      <w:proofErr w:type="spell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w:t>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spellStart"/>
      <w:r>
        <w:rPr>
          <w:rFonts w:ascii="Times New Roman" w:hAnsi="Times New Roman" w:cs="Times New Roman"/>
          <w:color w:val="000000" w:themeColor="text1"/>
          <w:sz w:val="24"/>
          <w:szCs w:val="24"/>
        </w:rPr>
        <w:t>Viti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fillimit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shërbimit</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w:t>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spellStart"/>
      <w:r>
        <w:rPr>
          <w:rFonts w:ascii="Times New Roman" w:hAnsi="Times New Roman" w:cs="Times New Roman"/>
          <w:color w:val="000000" w:themeColor="text1"/>
          <w:sz w:val="24"/>
          <w:szCs w:val="24"/>
        </w:rPr>
        <w:t>Adresa</w:t>
      </w:r>
      <w:proofErr w:type="spell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______________________________________</w:t>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384E5F" w:rsidRDefault="00384E5F" w:rsidP="005F3AD6">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proofErr w:type="spellStart"/>
      <w:r>
        <w:rPr>
          <w:rFonts w:ascii="Times New Roman" w:hAnsi="Times New Roman" w:cs="Times New Roman"/>
          <w:color w:val="000000" w:themeColor="text1"/>
          <w:sz w:val="24"/>
          <w:szCs w:val="24"/>
        </w:rPr>
        <w:t>Personi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kontaktit</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______________________________________</w:t>
      </w:r>
    </w:p>
    <w:p w:rsidR="00384E5F" w:rsidRPr="00E04743" w:rsidRDefault="00384E5F" w:rsidP="005F3AD6">
      <w:pPr>
        <w:pStyle w:val="NoSpacing"/>
        <w:spacing w:line="480" w:lineRule="auto"/>
        <w:rPr>
          <w:rFonts w:ascii="Times New Roman" w:hAnsi="Times New Roman" w:cs="Times New Roman"/>
          <w:i/>
          <w:iCs/>
          <w:color w:val="000000" w:themeColor="text1"/>
        </w:rPr>
      </w:pPr>
      <w:r w:rsidRPr="00E04743">
        <w:rPr>
          <w:rFonts w:ascii="Times New Roman" w:hAnsi="Times New Roman" w:cs="Times New Roman"/>
          <w:i/>
          <w:iCs/>
          <w:color w:val="000000" w:themeColor="text1"/>
        </w:rPr>
        <w:t xml:space="preserve">   (</w:t>
      </w:r>
      <w:proofErr w:type="spellStart"/>
      <w:r w:rsidRPr="00E04743">
        <w:rPr>
          <w:rFonts w:ascii="Times New Roman" w:hAnsi="Times New Roman" w:cs="Times New Roman"/>
          <w:i/>
          <w:iCs/>
          <w:color w:val="000000" w:themeColor="text1"/>
        </w:rPr>
        <w:t>em</w:t>
      </w:r>
      <w:r>
        <w:rPr>
          <w:rFonts w:ascii="Times New Roman" w:hAnsi="Times New Roman" w:cs="Times New Roman"/>
          <w:i/>
          <w:iCs/>
          <w:color w:val="000000" w:themeColor="text1"/>
        </w:rPr>
        <w:t>ë</w:t>
      </w:r>
      <w:r w:rsidRPr="00E04743">
        <w:rPr>
          <w:rFonts w:ascii="Times New Roman" w:hAnsi="Times New Roman" w:cs="Times New Roman"/>
          <w:i/>
          <w:iCs/>
          <w:color w:val="000000" w:themeColor="text1"/>
        </w:rPr>
        <w:t>r</w:t>
      </w:r>
      <w:proofErr w:type="spellEnd"/>
      <w:r w:rsidRPr="00E04743">
        <w:rPr>
          <w:rFonts w:ascii="Times New Roman" w:hAnsi="Times New Roman" w:cs="Times New Roman"/>
          <w:i/>
          <w:iCs/>
          <w:color w:val="000000" w:themeColor="text1"/>
        </w:rPr>
        <w:t xml:space="preserve"> </w:t>
      </w:r>
      <w:proofErr w:type="spellStart"/>
      <w:r w:rsidRPr="00E04743">
        <w:rPr>
          <w:rFonts w:ascii="Times New Roman" w:hAnsi="Times New Roman" w:cs="Times New Roman"/>
          <w:i/>
          <w:iCs/>
          <w:color w:val="000000" w:themeColor="text1"/>
        </w:rPr>
        <w:t>mbiem</w:t>
      </w:r>
      <w:r>
        <w:rPr>
          <w:rFonts w:ascii="Times New Roman" w:hAnsi="Times New Roman" w:cs="Times New Roman"/>
          <w:i/>
          <w:iCs/>
          <w:color w:val="000000" w:themeColor="text1"/>
        </w:rPr>
        <w:t>ër</w:t>
      </w:r>
      <w:proofErr w:type="spellEnd"/>
      <w:r>
        <w:rPr>
          <w:rFonts w:ascii="Times New Roman" w:hAnsi="Times New Roman" w:cs="Times New Roman"/>
          <w:i/>
          <w:iCs/>
          <w:color w:val="000000" w:themeColor="text1"/>
        </w:rPr>
        <w:t xml:space="preserve">, </w:t>
      </w:r>
      <w:proofErr w:type="spellStart"/>
      <w:r>
        <w:rPr>
          <w:rFonts w:ascii="Times New Roman" w:hAnsi="Times New Roman" w:cs="Times New Roman"/>
          <w:i/>
          <w:iCs/>
          <w:color w:val="000000" w:themeColor="text1"/>
        </w:rPr>
        <w:t>cel</w:t>
      </w:r>
      <w:proofErr w:type="spellEnd"/>
      <w:r>
        <w:rPr>
          <w:rFonts w:ascii="Times New Roman" w:hAnsi="Times New Roman" w:cs="Times New Roman"/>
          <w:i/>
          <w:iCs/>
          <w:color w:val="000000" w:themeColor="text1"/>
        </w:rPr>
        <w:t>, e-</w:t>
      </w:r>
      <w:r w:rsidRPr="00E04743">
        <w:rPr>
          <w:rFonts w:ascii="Times New Roman" w:hAnsi="Times New Roman" w:cs="Times New Roman"/>
          <w:i/>
          <w:iCs/>
          <w:color w:val="000000" w:themeColor="text1"/>
        </w:rPr>
        <w:t>mail)</w:t>
      </w:r>
    </w:p>
    <w:p w:rsidR="00384E5F" w:rsidRDefault="00384E5F" w:rsidP="005F3AD6">
      <w:pPr>
        <w:pStyle w:val="NoSpacing"/>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roofErr w:type="spellStart"/>
      <w:r>
        <w:rPr>
          <w:rFonts w:ascii="Times New Roman" w:hAnsi="Times New Roman" w:cs="Times New Roman"/>
          <w:color w:val="000000" w:themeColor="text1"/>
          <w:sz w:val="24"/>
          <w:szCs w:val="24"/>
        </w:rPr>
        <w:t>Shërbim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nivel</w:t>
      </w:r>
      <w:proofErr w:type="spellEnd"/>
      <w:r>
        <w:rPr>
          <w:rFonts w:ascii="Times New Roman" w:hAnsi="Times New Roman" w:cs="Times New Roman"/>
          <w:color w:val="000000" w:themeColor="text1"/>
          <w:sz w:val="24"/>
          <w:szCs w:val="24"/>
        </w:rPr>
        <w:t xml:space="preserve"> </w:t>
      </w:r>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bookmarkStart w:id="0" w:name="Check1"/>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bookmarkEnd w:id="0"/>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Bashki</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Rajonal</w:t>
      </w:r>
      <w:proofErr w:type="spellEnd"/>
    </w:p>
    <w:p w:rsidR="00384E5F" w:rsidRPr="005F3AD6" w:rsidRDefault="00406A64" w:rsidP="002A615A">
      <w:pPr>
        <w:pStyle w:val="NoSpacing"/>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Kombëtar</w:t>
      </w:r>
      <w:proofErr w:type="spellEnd"/>
    </w:p>
    <w:p w:rsidR="00384E5F" w:rsidRDefault="00384E5F" w:rsidP="005F3AD6">
      <w:pPr>
        <w:pStyle w:val="NoSpacing"/>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Pr>
          <w:rFonts w:ascii="Times New Roman" w:hAnsi="Times New Roman" w:cs="Times New Roman"/>
          <w:color w:val="000000" w:themeColor="text1"/>
          <w:sz w:val="24"/>
          <w:szCs w:val="24"/>
        </w:rPr>
        <w:t>Financimi</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Publik</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Jopublik</w:t>
      </w:r>
      <w:proofErr w:type="spellEnd"/>
      <w:r w:rsidR="00384E5F">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donatorë</w:t>
      </w:r>
      <w:proofErr w:type="spellEnd"/>
      <w:r w:rsidR="00384E5F">
        <w:rPr>
          <w:rFonts w:ascii="Times New Roman" w:hAnsi="Times New Roman" w:cs="Times New Roman"/>
          <w:color w:val="000000" w:themeColor="text1"/>
          <w:sz w:val="24"/>
          <w:szCs w:val="24"/>
        </w:rPr>
        <w:t>)</w:t>
      </w:r>
    </w:p>
    <w:p w:rsidR="00384E5F" w:rsidRPr="005F3AD6" w:rsidRDefault="00406A64" w:rsidP="002A615A">
      <w:pPr>
        <w:pStyle w:val="NoSpacing"/>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Publik</w:t>
      </w:r>
      <w:proofErr w:type="spellEnd"/>
      <w:r w:rsidR="00384E5F">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dhe</w:t>
      </w:r>
      <w:proofErr w:type="spellEnd"/>
      <w:r w:rsidR="00384E5F">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donatorë</w:t>
      </w:r>
      <w:proofErr w:type="spellEnd"/>
    </w:p>
    <w:p w:rsidR="00384E5F" w:rsidRDefault="00384E5F" w:rsidP="005F3AD6">
      <w:pPr>
        <w:pStyle w:val="NoSpacing"/>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Tipi </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shërbimit</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Parashoqëror</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Komunitar</w:t>
      </w:r>
      <w:proofErr w:type="spellEnd"/>
    </w:p>
    <w:p w:rsidR="00384E5F"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color w:val="000000" w:themeColor="text1"/>
          <w:sz w:val="24"/>
          <w:szCs w:val="24"/>
        </w:rPr>
        <w:t>Rezidencial</w:t>
      </w:r>
      <w:proofErr w:type="spellEnd"/>
    </w:p>
    <w:p w:rsidR="00384E5F" w:rsidRPr="00B36C76" w:rsidRDefault="00406A64" w:rsidP="002A615A">
      <w:pPr>
        <w:pStyle w:val="NoSpacing"/>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r w:rsidR="00384E5F">
        <w:rPr>
          <w:rFonts w:ascii="Times New Roman" w:hAnsi="Times New Roman" w:cs="Times New Roman"/>
          <w:color w:val="000000" w:themeColor="text1"/>
          <w:sz w:val="24"/>
          <w:szCs w:val="24"/>
        </w:rPr>
        <w:t xml:space="preserve">I </w:t>
      </w:r>
      <w:proofErr w:type="spellStart"/>
      <w:r w:rsidR="00384E5F">
        <w:rPr>
          <w:rFonts w:ascii="Times New Roman" w:hAnsi="Times New Roman" w:cs="Times New Roman"/>
          <w:color w:val="000000" w:themeColor="text1"/>
          <w:sz w:val="24"/>
          <w:szCs w:val="24"/>
        </w:rPr>
        <w:t>specializuar</w:t>
      </w:r>
      <w:proofErr w:type="spellEnd"/>
    </w:p>
    <w:p w:rsidR="00384E5F" w:rsidRDefault="00384E5F" w:rsidP="00384E5F">
      <w:pPr>
        <w:pStyle w:val="NoSpacing"/>
        <w:jc w:val="center"/>
        <w:rPr>
          <w:rFonts w:ascii="Times New Roman" w:hAnsi="Times New Roman" w:cs="Times New Roman"/>
          <w:b/>
          <w:bCs/>
          <w:color w:val="C00000"/>
          <w:sz w:val="24"/>
          <w:szCs w:val="24"/>
        </w:rPr>
      </w:pPr>
    </w:p>
    <w:p w:rsidR="00384E5F" w:rsidRDefault="00384E5F" w:rsidP="005F3AD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697AFA">
        <w:rPr>
          <w:rFonts w:ascii="Times New Roman" w:hAnsi="Times New Roman" w:cs="Times New Roman"/>
          <w:sz w:val="24"/>
          <w:szCs w:val="24"/>
        </w:rPr>
        <w:t>P</w:t>
      </w:r>
      <w:r>
        <w:rPr>
          <w:rFonts w:ascii="Times New Roman" w:hAnsi="Times New Roman" w:cs="Times New Roman"/>
          <w:sz w:val="24"/>
          <w:szCs w:val="24"/>
        </w:rPr>
        <w:t>ë</w:t>
      </w:r>
      <w:r w:rsidRPr="00697AFA">
        <w:rPr>
          <w:rFonts w:ascii="Times New Roman" w:hAnsi="Times New Roman" w:cs="Times New Roman"/>
          <w:sz w:val="24"/>
          <w:szCs w:val="24"/>
        </w:rPr>
        <w:t>rfitues</w:t>
      </w:r>
      <w:proofErr w:type="spellEnd"/>
      <w:r w:rsidRPr="00697AFA">
        <w:rPr>
          <w:rFonts w:ascii="Times New Roman" w:hAnsi="Times New Roman" w:cs="Times New Roman"/>
          <w:sz w:val="24"/>
          <w:szCs w:val="24"/>
        </w:rPr>
        <w:t xml:space="preserve"> </w:t>
      </w:r>
      <w:proofErr w:type="spellStart"/>
      <w:r w:rsidRPr="00697AFA">
        <w:rPr>
          <w:rFonts w:ascii="Times New Roman" w:hAnsi="Times New Roman" w:cs="Times New Roman"/>
          <w:sz w:val="24"/>
          <w:szCs w:val="24"/>
        </w:rPr>
        <w:t>t</w:t>
      </w:r>
      <w:r>
        <w:rPr>
          <w:rFonts w:ascii="Times New Roman" w:hAnsi="Times New Roman" w:cs="Times New Roman"/>
          <w:sz w:val="24"/>
          <w:szCs w:val="24"/>
        </w:rPr>
        <w:t>ë</w:t>
      </w:r>
      <w:proofErr w:type="spellEnd"/>
      <w:r w:rsidRPr="00697AFA">
        <w:rPr>
          <w:rFonts w:ascii="Times New Roman" w:hAnsi="Times New Roman" w:cs="Times New Roman"/>
          <w:sz w:val="24"/>
          <w:szCs w:val="24"/>
        </w:rPr>
        <w:t xml:space="preserve"> </w:t>
      </w:r>
      <w:proofErr w:type="spellStart"/>
      <w:r w:rsidRPr="00697AFA">
        <w:rPr>
          <w:rFonts w:ascii="Times New Roman" w:hAnsi="Times New Roman" w:cs="Times New Roman"/>
          <w:sz w:val="24"/>
          <w:szCs w:val="24"/>
        </w:rPr>
        <w:t>sh</w:t>
      </w:r>
      <w:r>
        <w:rPr>
          <w:rFonts w:ascii="Times New Roman" w:hAnsi="Times New Roman" w:cs="Times New Roman"/>
          <w:sz w:val="24"/>
          <w:szCs w:val="24"/>
        </w:rPr>
        <w:t>ë</w:t>
      </w:r>
      <w:r w:rsidRPr="00697AFA">
        <w:rPr>
          <w:rFonts w:ascii="Times New Roman" w:hAnsi="Times New Roman" w:cs="Times New Roman"/>
          <w:sz w:val="24"/>
          <w:szCs w:val="24"/>
        </w:rPr>
        <w:t>rbimit</w:t>
      </w:r>
      <w:proofErr w:type="spellEnd"/>
      <w:r w:rsidRPr="00697AF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_____________________________________</w:t>
      </w:r>
    </w:p>
    <w:p w:rsidR="00384E5F" w:rsidRDefault="00384E5F" w:rsidP="005F3AD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Numri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përfituesve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w:t>
      </w:r>
      <w:proofErr w:type="spellEnd"/>
      <w:r>
        <w:rPr>
          <w:rFonts w:ascii="Times New Roman" w:hAnsi="Times New Roman" w:cs="Times New Roman"/>
          <w:sz w:val="24"/>
          <w:szCs w:val="24"/>
        </w:rPr>
        <w:t xml:space="preserve">           _____________________________________</w:t>
      </w:r>
    </w:p>
    <w:p w:rsidR="00384E5F" w:rsidRDefault="00384E5F" w:rsidP="005F3AD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Profesionistët</w:t>
      </w:r>
      <w:proofErr w:type="spellEnd"/>
    </w:p>
    <w:p w:rsidR="00384E5F" w:rsidRDefault="00406A64" w:rsidP="002A615A">
      <w:pPr>
        <w:pStyle w:val="NoSpacing"/>
        <w:ind w:left="45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sz w:val="24"/>
          <w:szCs w:val="24"/>
        </w:rPr>
        <w:t>Numri</w:t>
      </w:r>
      <w:proofErr w:type="spellEnd"/>
      <w:r w:rsidR="00B73242">
        <w:rPr>
          <w:rFonts w:ascii="Times New Roman" w:hAnsi="Times New Roman" w:cs="Times New Roman"/>
          <w:sz w:val="24"/>
          <w:szCs w:val="24"/>
        </w:rPr>
        <w:t xml:space="preserve"> total</w:t>
      </w:r>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i</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personelit</w:t>
      </w:r>
      <w:proofErr w:type="spellEnd"/>
      <w:r w:rsidR="00384E5F">
        <w:rPr>
          <w:rFonts w:ascii="Times New Roman" w:hAnsi="Times New Roman" w:cs="Times New Roman"/>
          <w:sz w:val="24"/>
          <w:szCs w:val="24"/>
        </w:rPr>
        <w:t xml:space="preserve"> ________</w:t>
      </w:r>
    </w:p>
    <w:p w:rsidR="00B73242" w:rsidRDefault="00E100A5" w:rsidP="002A615A">
      <w:pPr>
        <w:pStyle w:val="NoSpacing"/>
        <w:ind w:left="45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sidR="00B73242">
        <w:rPr>
          <w:rFonts w:ascii="Times New Roman" w:hAnsi="Times New Roman" w:cs="Times New Roman"/>
          <w:sz w:val="24"/>
          <w:szCs w:val="24"/>
        </w:rPr>
        <w:t>Numri</w:t>
      </w:r>
      <w:proofErr w:type="spellEnd"/>
      <w:r w:rsidR="00B73242">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personelit</w:t>
      </w:r>
      <w:proofErr w:type="spellEnd"/>
      <w:r w:rsidR="00B73242">
        <w:rPr>
          <w:rFonts w:ascii="Times New Roman" w:hAnsi="Times New Roman" w:cs="Times New Roman"/>
          <w:sz w:val="24"/>
          <w:szCs w:val="24"/>
        </w:rPr>
        <w:t xml:space="preserve"> me </w:t>
      </w:r>
      <w:proofErr w:type="spellStart"/>
      <w:r w:rsidR="00B73242">
        <w:rPr>
          <w:rFonts w:ascii="Times New Roman" w:hAnsi="Times New Roman" w:cs="Times New Roman"/>
          <w:sz w:val="24"/>
          <w:szCs w:val="24"/>
        </w:rPr>
        <w:t>kohë</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të</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plotë</w:t>
      </w:r>
      <w:proofErr w:type="spellEnd"/>
      <w:r w:rsidR="00B73242">
        <w:rPr>
          <w:rFonts w:ascii="Times New Roman" w:hAnsi="Times New Roman" w:cs="Times New Roman"/>
          <w:sz w:val="24"/>
          <w:szCs w:val="24"/>
        </w:rPr>
        <w:t xml:space="preserve"> (full time) ____________</w:t>
      </w:r>
    </w:p>
    <w:p w:rsidR="00B73242" w:rsidRDefault="00E100A5" w:rsidP="002A615A">
      <w:pPr>
        <w:pStyle w:val="NoSpacing"/>
        <w:ind w:left="45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sidR="00B73242">
        <w:rPr>
          <w:rFonts w:ascii="Times New Roman" w:hAnsi="Times New Roman" w:cs="Times New Roman"/>
          <w:sz w:val="24"/>
          <w:szCs w:val="24"/>
        </w:rPr>
        <w:t>Numri</w:t>
      </w:r>
      <w:proofErr w:type="spellEnd"/>
      <w:r w:rsidR="00B73242">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personelit</w:t>
      </w:r>
      <w:proofErr w:type="spellEnd"/>
      <w:r w:rsidR="00B73242">
        <w:rPr>
          <w:rFonts w:ascii="Times New Roman" w:hAnsi="Times New Roman" w:cs="Times New Roman"/>
          <w:sz w:val="24"/>
          <w:szCs w:val="24"/>
        </w:rPr>
        <w:t xml:space="preserve"> me </w:t>
      </w:r>
      <w:proofErr w:type="spellStart"/>
      <w:r w:rsidR="00B73242">
        <w:rPr>
          <w:rFonts w:ascii="Times New Roman" w:hAnsi="Times New Roman" w:cs="Times New Roman"/>
          <w:sz w:val="24"/>
          <w:szCs w:val="24"/>
        </w:rPr>
        <w:t>kohë</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të</w:t>
      </w:r>
      <w:proofErr w:type="spellEnd"/>
      <w:r w:rsidR="00B73242">
        <w:rPr>
          <w:rFonts w:ascii="Times New Roman" w:hAnsi="Times New Roman" w:cs="Times New Roman"/>
          <w:sz w:val="24"/>
          <w:szCs w:val="24"/>
        </w:rPr>
        <w:t xml:space="preserve"> </w:t>
      </w:r>
      <w:proofErr w:type="spellStart"/>
      <w:r w:rsidR="00B73242">
        <w:rPr>
          <w:rFonts w:ascii="Times New Roman" w:hAnsi="Times New Roman" w:cs="Times New Roman"/>
          <w:sz w:val="24"/>
          <w:szCs w:val="24"/>
        </w:rPr>
        <w:t>pjesshme</w:t>
      </w:r>
      <w:proofErr w:type="spellEnd"/>
      <w:r w:rsidR="00B73242">
        <w:rPr>
          <w:rFonts w:ascii="Times New Roman" w:hAnsi="Times New Roman" w:cs="Times New Roman"/>
          <w:sz w:val="24"/>
          <w:szCs w:val="24"/>
        </w:rPr>
        <w:t xml:space="preserve"> (part time) ____________</w:t>
      </w:r>
    </w:p>
    <w:p w:rsidR="00384E5F" w:rsidRDefault="00406A64" w:rsidP="002A615A">
      <w:pPr>
        <w:pStyle w:val="NoSpacing"/>
        <w:ind w:left="45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sz w:val="24"/>
          <w:szCs w:val="24"/>
        </w:rPr>
        <w:t>Numri</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i</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profesionistëve</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që</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ofrojnë</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shërbim</w:t>
      </w:r>
      <w:proofErr w:type="spellEnd"/>
      <w:r w:rsidR="00384E5F">
        <w:rPr>
          <w:rFonts w:ascii="Times New Roman" w:hAnsi="Times New Roman" w:cs="Times New Roman"/>
          <w:sz w:val="24"/>
          <w:szCs w:val="24"/>
        </w:rPr>
        <w:t xml:space="preserve"> _________</w:t>
      </w:r>
    </w:p>
    <w:p w:rsidR="00384E5F" w:rsidRDefault="00406A64" w:rsidP="002A615A">
      <w:pPr>
        <w:pStyle w:val="NoSpacing"/>
        <w:ind w:left="45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66510A">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sz w:val="24"/>
          <w:szCs w:val="24"/>
        </w:rPr>
        <w:t>Specifikoni</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formimin</w:t>
      </w:r>
      <w:proofErr w:type="spellEnd"/>
      <w:r w:rsidR="00384E5F">
        <w:rPr>
          <w:rFonts w:ascii="Times New Roman" w:hAnsi="Times New Roman" w:cs="Times New Roman"/>
          <w:sz w:val="24"/>
          <w:szCs w:val="24"/>
        </w:rPr>
        <w:t xml:space="preserve"> e </w:t>
      </w:r>
      <w:proofErr w:type="spellStart"/>
      <w:r w:rsidR="00384E5F">
        <w:rPr>
          <w:rFonts w:ascii="Times New Roman" w:hAnsi="Times New Roman" w:cs="Times New Roman"/>
          <w:sz w:val="24"/>
          <w:szCs w:val="24"/>
        </w:rPr>
        <w:t>profesionistëve</w:t>
      </w:r>
      <w:proofErr w:type="spellEnd"/>
      <w:r w:rsidR="00384E5F">
        <w:rPr>
          <w:rFonts w:ascii="Times New Roman" w:hAnsi="Times New Roman" w:cs="Times New Roman"/>
          <w:sz w:val="24"/>
          <w:szCs w:val="24"/>
        </w:rPr>
        <w:t xml:space="preserve"> (p.sh </w:t>
      </w:r>
      <w:proofErr w:type="spellStart"/>
      <w:r w:rsidR="00384E5F">
        <w:rPr>
          <w:rFonts w:ascii="Times New Roman" w:hAnsi="Times New Roman" w:cs="Times New Roman"/>
          <w:sz w:val="24"/>
          <w:szCs w:val="24"/>
        </w:rPr>
        <w:t>punonjës</w:t>
      </w:r>
      <w:proofErr w:type="spellEnd"/>
      <w:r w:rsidR="00384E5F">
        <w:rPr>
          <w:rFonts w:ascii="Times New Roman" w:hAnsi="Times New Roman" w:cs="Times New Roman"/>
          <w:sz w:val="24"/>
          <w:szCs w:val="24"/>
        </w:rPr>
        <w:t xml:space="preserve"> social, </w:t>
      </w:r>
      <w:proofErr w:type="spellStart"/>
      <w:r w:rsidR="00384E5F">
        <w:rPr>
          <w:rFonts w:ascii="Times New Roman" w:hAnsi="Times New Roman" w:cs="Times New Roman"/>
          <w:sz w:val="24"/>
          <w:szCs w:val="24"/>
        </w:rPr>
        <w:t>psikolog</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etj</w:t>
      </w:r>
      <w:proofErr w:type="spellEnd"/>
      <w:r w:rsidR="00384E5F">
        <w:rPr>
          <w:rFonts w:ascii="Times New Roman" w:hAnsi="Times New Roman" w:cs="Times New Roman"/>
          <w:sz w:val="24"/>
          <w:szCs w:val="24"/>
        </w:rPr>
        <w:t>.)</w:t>
      </w:r>
    </w:p>
    <w:p w:rsidR="00384E5F" w:rsidRPr="006D3403" w:rsidRDefault="00384E5F" w:rsidP="00384E5F">
      <w:pPr>
        <w:pStyle w:val="NoSpacing"/>
        <w:rPr>
          <w:rFonts w:ascii="Times New Roman" w:hAnsi="Times New Roman" w:cs="Times New Roman"/>
          <w:sz w:val="18"/>
          <w:szCs w:val="24"/>
        </w:rPr>
      </w:pPr>
    </w:p>
    <w:p w:rsidR="00384E5F" w:rsidRDefault="0066510A" w:rsidP="00384E5F">
      <w:pPr>
        <w:pStyle w:val="NoSpacing"/>
        <w:rPr>
          <w:rFonts w:ascii="Times New Roman" w:hAnsi="Times New Roman" w:cs="Times New Roman"/>
          <w:sz w:val="24"/>
          <w:szCs w:val="24"/>
        </w:rPr>
      </w:pPr>
      <w:r w:rsidRPr="00C148CD">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D5F827C" wp14:editId="041DB301">
            <wp:simplePos x="0" y="0"/>
            <wp:positionH relativeFrom="margin">
              <wp:posOffset>694055</wp:posOffset>
            </wp:positionH>
            <wp:positionV relativeFrom="margin">
              <wp:posOffset>7931785</wp:posOffset>
            </wp:positionV>
            <wp:extent cx="4060825" cy="639445"/>
            <wp:effectExtent l="0" t="0" r="0" b="8255"/>
            <wp:wrapSquare wrapText="bothSides"/>
            <wp:docPr id="5" name="Picture 5" descr="C:\Users\maris.selamaj.pa\Desktop\LN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s.selamaj.pa\Desktop\LNOB.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98" t="27817" b="17959"/>
                    <a:stretch/>
                  </pic:blipFill>
                  <pic:spPr bwMode="auto">
                    <a:xfrm>
                      <a:off x="0" y="0"/>
                      <a:ext cx="4060825" cy="639445"/>
                    </a:xfrm>
                    <a:prstGeom prst="rect">
                      <a:avLst/>
                    </a:prstGeom>
                    <a:noFill/>
                    <a:ln>
                      <a:noFill/>
                    </a:ln>
                    <a:extLst>
                      <a:ext uri="{53640926-AAD7-44D8-BBD7-CCE9431645EC}">
                        <a14:shadowObscured xmlns:a14="http://schemas.microsoft.com/office/drawing/2010/main"/>
                      </a:ext>
                    </a:extLst>
                  </pic:spPr>
                </pic:pic>
              </a:graphicData>
            </a:graphic>
          </wp:anchor>
        </w:drawing>
      </w:r>
      <w:r w:rsidR="00384E5F">
        <w:rPr>
          <w:rFonts w:ascii="Times New Roman" w:hAnsi="Times New Roman" w:cs="Times New Roman"/>
          <w:sz w:val="24"/>
          <w:szCs w:val="24"/>
        </w:rPr>
        <w:t>___________________________________________________________________________</w:t>
      </w:r>
    </w:p>
    <w:p w:rsidR="00384E5F" w:rsidRDefault="00384E5F" w:rsidP="00384E5F">
      <w:pPr>
        <w:pStyle w:val="NoSpacing"/>
        <w:rPr>
          <w:rFonts w:ascii="Times New Roman" w:hAnsi="Times New Roman" w:cs="Times New Roman"/>
          <w:sz w:val="24"/>
          <w:szCs w:val="24"/>
        </w:rPr>
      </w:pPr>
    </w:p>
    <w:p w:rsidR="00F816EE" w:rsidRDefault="00F816EE" w:rsidP="00384E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Shërbimi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ofrohet</w:t>
      </w:r>
      <w:proofErr w:type="spellEnd"/>
      <w:r>
        <w:rPr>
          <w:rFonts w:ascii="Times New Roman" w:hAnsi="Times New Roman" w:cs="Times New Roman"/>
          <w:sz w:val="24"/>
          <w:szCs w:val="24"/>
        </w:rPr>
        <w:t>:</w:t>
      </w:r>
    </w:p>
    <w:p w:rsidR="001D3CA6" w:rsidRPr="00A66034" w:rsidRDefault="001D3CA6" w:rsidP="00384E5F">
      <w:pPr>
        <w:pStyle w:val="NoSpacing"/>
        <w:jc w:val="both"/>
        <w:rPr>
          <w:rFonts w:ascii="Times New Roman" w:hAnsi="Times New Roman" w:cs="Times New Roman"/>
          <w:sz w:val="6"/>
          <w:szCs w:val="6"/>
        </w:rPr>
      </w:pPr>
    </w:p>
    <w:p w:rsidR="00F816EE" w:rsidRDefault="00F816EE" w:rsidP="00F816EE">
      <w:pPr>
        <w:pStyle w:val="NoSpacing"/>
        <w:tabs>
          <w:tab w:val="left" w:pos="450"/>
        </w:tabs>
        <w:ind w:firstLine="45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Me </w:t>
      </w:r>
      <w:proofErr w:type="spellStart"/>
      <w:r>
        <w:rPr>
          <w:rFonts w:ascii="Times New Roman" w:hAnsi="Times New Roman" w:cs="Times New Roman"/>
          <w:sz w:val="24"/>
          <w:szCs w:val="24"/>
        </w:rPr>
        <w:t>pagesë</w:t>
      </w:r>
      <w:proofErr w:type="spellEnd"/>
    </w:p>
    <w:p w:rsidR="00F816EE" w:rsidRDefault="00F816EE" w:rsidP="00F816EE">
      <w:pPr>
        <w:pStyle w:val="NoSpacing"/>
        <w:tabs>
          <w:tab w:val="left" w:pos="450"/>
        </w:tabs>
        <w:ind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Pa </w:t>
      </w:r>
      <w:proofErr w:type="spellStart"/>
      <w:r>
        <w:rPr>
          <w:rFonts w:ascii="Times New Roman" w:hAnsi="Times New Roman" w:cs="Times New Roman"/>
          <w:color w:val="000000" w:themeColor="text1"/>
          <w:sz w:val="24"/>
          <w:szCs w:val="24"/>
        </w:rPr>
        <w:t>pagesë</w:t>
      </w:r>
      <w:proofErr w:type="spellEnd"/>
    </w:p>
    <w:p w:rsidR="00F816EE" w:rsidRDefault="00F816EE" w:rsidP="00F816EE">
      <w:pPr>
        <w:pStyle w:val="NoSpacing"/>
        <w:tabs>
          <w:tab w:val="left" w:pos="450"/>
        </w:tabs>
        <w:ind w:firstLine="45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Edhe</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pagesë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edhe</w:t>
      </w:r>
      <w:proofErr w:type="spellEnd"/>
      <w:r>
        <w:rPr>
          <w:rFonts w:ascii="Times New Roman" w:hAnsi="Times New Roman" w:cs="Times New Roman"/>
          <w:color w:val="000000" w:themeColor="text1"/>
          <w:sz w:val="24"/>
          <w:szCs w:val="24"/>
        </w:rPr>
        <w:t xml:space="preserve"> pa </w:t>
      </w:r>
      <w:proofErr w:type="spellStart"/>
      <w:r>
        <w:rPr>
          <w:rFonts w:ascii="Times New Roman" w:hAnsi="Times New Roman" w:cs="Times New Roman"/>
          <w:color w:val="000000" w:themeColor="text1"/>
          <w:sz w:val="24"/>
          <w:szCs w:val="24"/>
        </w:rPr>
        <w:t>pagesë</w:t>
      </w:r>
      <w:proofErr w:type="spellEnd"/>
    </w:p>
    <w:p w:rsidR="00F816EE" w:rsidRDefault="00F816EE" w:rsidP="00384E5F">
      <w:pPr>
        <w:pStyle w:val="NoSpacing"/>
        <w:jc w:val="both"/>
        <w:rPr>
          <w:rFonts w:ascii="Times New Roman" w:hAnsi="Times New Roman" w:cs="Times New Roman"/>
          <w:sz w:val="24"/>
          <w:szCs w:val="24"/>
        </w:rPr>
      </w:pPr>
    </w:p>
    <w:p w:rsidR="00384E5F" w:rsidRDefault="00F816EE" w:rsidP="00384E5F">
      <w:pPr>
        <w:pStyle w:val="NoSpacing"/>
        <w:jc w:val="both"/>
        <w:rPr>
          <w:rFonts w:ascii="Times New Roman" w:hAnsi="Times New Roman" w:cs="Times New Roman"/>
          <w:sz w:val="24"/>
          <w:szCs w:val="24"/>
        </w:rPr>
      </w:pPr>
      <w:r>
        <w:rPr>
          <w:rFonts w:ascii="Times New Roman" w:hAnsi="Times New Roman" w:cs="Times New Roman"/>
          <w:sz w:val="24"/>
          <w:szCs w:val="24"/>
        </w:rPr>
        <w:t>12</w:t>
      </w:r>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Përshkruaj</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shërbimin</w:t>
      </w:r>
      <w:proofErr w:type="spellEnd"/>
      <w:r w:rsidR="00384E5F">
        <w:rPr>
          <w:rFonts w:ascii="Times New Roman" w:hAnsi="Times New Roman" w:cs="Times New Roman"/>
          <w:sz w:val="24"/>
          <w:szCs w:val="24"/>
        </w:rPr>
        <w:t xml:space="preserve"> </w:t>
      </w:r>
      <w:r w:rsidR="00384E5F" w:rsidRPr="00C05FD3">
        <w:rPr>
          <w:rFonts w:ascii="Times New Roman" w:hAnsi="Times New Roman" w:cs="Times New Roman"/>
          <w:i/>
          <w:iCs/>
          <w:sz w:val="24"/>
          <w:szCs w:val="24"/>
        </w:rPr>
        <w:t>(</w:t>
      </w:r>
      <w:proofErr w:type="spellStart"/>
      <w:r w:rsidR="00384E5F" w:rsidRPr="00C05FD3">
        <w:rPr>
          <w:rFonts w:ascii="Times New Roman" w:hAnsi="Times New Roman" w:cs="Times New Roman"/>
          <w:i/>
          <w:iCs/>
          <w:sz w:val="24"/>
          <w:szCs w:val="24"/>
        </w:rPr>
        <w:t>synimi</w:t>
      </w:r>
      <w:proofErr w:type="spellEnd"/>
      <w:r w:rsidR="00384E5F" w:rsidRPr="00C05FD3">
        <w:rPr>
          <w:rFonts w:ascii="Times New Roman" w:hAnsi="Times New Roman" w:cs="Times New Roman"/>
          <w:i/>
          <w:iCs/>
          <w:sz w:val="24"/>
          <w:szCs w:val="24"/>
        </w:rPr>
        <w:t xml:space="preserve">/et e </w:t>
      </w:r>
      <w:proofErr w:type="spellStart"/>
      <w:r w:rsidR="00384E5F" w:rsidRPr="00C05FD3">
        <w:rPr>
          <w:rFonts w:ascii="Times New Roman" w:hAnsi="Times New Roman" w:cs="Times New Roman"/>
          <w:i/>
          <w:iCs/>
          <w:sz w:val="24"/>
          <w:szCs w:val="24"/>
        </w:rPr>
        <w:t>shërbimit</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grupi</w:t>
      </w:r>
      <w:proofErr w:type="spellEnd"/>
      <w:r w:rsidR="00384E5F" w:rsidRPr="00C05FD3">
        <w:rPr>
          <w:rFonts w:ascii="Times New Roman" w:hAnsi="Times New Roman" w:cs="Times New Roman"/>
          <w:i/>
          <w:iCs/>
          <w:sz w:val="24"/>
          <w:szCs w:val="24"/>
        </w:rPr>
        <w:t>/</w:t>
      </w:r>
      <w:proofErr w:type="spellStart"/>
      <w:r w:rsidR="00384E5F" w:rsidRPr="00C05FD3">
        <w:rPr>
          <w:rFonts w:ascii="Times New Roman" w:hAnsi="Times New Roman" w:cs="Times New Roman"/>
          <w:i/>
          <w:iCs/>
          <w:sz w:val="24"/>
          <w:szCs w:val="24"/>
        </w:rPr>
        <w:t>grupet</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në</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nevojë</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që</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përfitojnë</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nga</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shërbimi</w:t>
      </w:r>
      <w:proofErr w:type="spellEnd"/>
      <w:r w:rsidR="00384E5F" w:rsidRPr="00C05FD3">
        <w:rPr>
          <w:rFonts w:ascii="Times New Roman" w:hAnsi="Times New Roman" w:cs="Times New Roman"/>
          <w:i/>
          <w:iCs/>
          <w:sz w:val="24"/>
          <w:szCs w:val="24"/>
        </w:rPr>
        <w:t>/</w:t>
      </w:r>
      <w:proofErr w:type="spellStart"/>
      <w:r w:rsidR="00384E5F" w:rsidRPr="00C05FD3">
        <w:rPr>
          <w:rFonts w:ascii="Times New Roman" w:hAnsi="Times New Roman" w:cs="Times New Roman"/>
          <w:i/>
          <w:iCs/>
          <w:sz w:val="24"/>
          <w:szCs w:val="24"/>
        </w:rPr>
        <w:t>shërbimet</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shërbimet</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që</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ofrohen</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si</w:t>
      </w:r>
      <w:proofErr w:type="spellEnd"/>
      <w:r w:rsidR="00384E5F" w:rsidRPr="00C05FD3">
        <w:rPr>
          <w:rFonts w:ascii="Times New Roman" w:hAnsi="Times New Roman" w:cs="Times New Roman"/>
          <w:i/>
          <w:iCs/>
          <w:sz w:val="24"/>
          <w:szCs w:val="24"/>
        </w:rPr>
        <w:t xml:space="preserve"> </w:t>
      </w:r>
      <w:proofErr w:type="spellStart"/>
      <w:r w:rsidR="00384E5F" w:rsidRPr="00C05FD3">
        <w:rPr>
          <w:rFonts w:ascii="Times New Roman" w:hAnsi="Times New Roman" w:cs="Times New Roman"/>
          <w:i/>
          <w:iCs/>
          <w:sz w:val="24"/>
          <w:szCs w:val="24"/>
        </w:rPr>
        <w:t>pjesë</w:t>
      </w:r>
      <w:proofErr w:type="spellEnd"/>
      <w:r w:rsidR="00384E5F" w:rsidRPr="00C05FD3">
        <w:rPr>
          <w:rFonts w:ascii="Times New Roman" w:hAnsi="Times New Roman" w:cs="Times New Roman"/>
          <w:i/>
          <w:iCs/>
          <w:sz w:val="24"/>
          <w:szCs w:val="24"/>
        </w:rPr>
        <w:t xml:space="preserve"> e </w:t>
      </w:r>
      <w:proofErr w:type="spellStart"/>
      <w:r w:rsidR="00384E5F" w:rsidRPr="00C05FD3">
        <w:rPr>
          <w:rFonts w:ascii="Times New Roman" w:hAnsi="Times New Roman" w:cs="Times New Roman"/>
          <w:i/>
          <w:iCs/>
          <w:sz w:val="24"/>
          <w:szCs w:val="24"/>
        </w:rPr>
        <w:t>tij</w:t>
      </w:r>
      <w:proofErr w:type="spellEnd"/>
      <w:r w:rsidR="00384E5F" w:rsidRPr="00C05FD3">
        <w:rPr>
          <w:rFonts w:ascii="Times New Roman" w:hAnsi="Times New Roman" w:cs="Times New Roman"/>
          <w:i/>
          <w:iCs/>
          <w:sz w:val="24"/>
          <w:szCs w:val="24"/>
        </w:rPr>
        <w:t>)</w:t>
      </w:r>
      <w:r w:rsidR="00384E5F">
        <w:rPr>
          <w:rFonts w:ascii="Times New Roman" w:hAnsi="Times New Roman" w:cs="Times New Roman"/>
          <w:sz w:val="24"/>
          <w:szCs w:val="24"/>
        </w:rPr>
        <w:t xml:space="preserve"> – max. 1500 </w:t>
      </w:r>
      <w:proofErr w:type="spellStart"/>
      <w:r w:rsidR="00384E5F">
        <w:rPr>
          <w:rFonts w:ascii="Times New Roman" w:hAnsi="Times New Roman" w:cs="Times New Roman"/>
          <w:sz w:val="24"/>
          <w:szCs w:val="24"/>
        </w:rPr>
        <w:t>karaktere</w:t>
      </w:r>
      <w:proofErr w:type="spellEnd"/>
      <w:r w:rsidR="00384E5F">
        <w:rPr>
          <w:rFonts w:ascii="Times New Roman" w:hAnsi="Times New Roman" w:cs="Times New Roman"/>
          <w:sz w:val="24"/>
          <w:szCs w:val="24"/>
        </w:rPr>
        <w:t xml:space="preserve"> (me </w:t>
      </w:r>
      <w:proofErr w:type="spellStart"/>
      <w:r w:rsidR="00384E5F">
        <w:rPr>
          <w:rFonts w:ascii="Times New Roman" w:hAnsi="Times New Roman" w:cs="Times New Roman"/>
          <w:sz w:val="24"/>
          <w:szCs w:val="24"/>
        </w:rPr>
        <w:t>hapsirë</w:t>
      </w:r>
      <w:proofErr w:type="spellEnd"/>
      <w:r w:rsidR="00384E5F">
        <w:rPr>
          <w:rFonts w:ascii="Times New Roman" w:hAnsi="Times New Roman" w:cs="Times New Roman"/>
          <w:sz w:val="24"/>
          <w:szCs w:val="24"/>
        </w:rPr>
        <w:t>)</w:t>
      </w:r>
    </w:p>
    <w:p w:rsidR="006D102E" w:rsidRDefault="006D102E" w:rsidP="00384E5F">
      <w:pPr>
        <w:pStyle w:val="NoSpacing"/>
        <w:jc w:val="both"/>
        <w:rPr>
          <w:rFonts w:ascii="Times New Roman" w:hAnsi="Times New Roman" w:cs="Times New Roman"/>
          <w:sz w:val="24"/>
          <w:szCs w:val="24"/>
        </w:rPr>
      </w:pPr>
    </w:p>
    <w:p w:rsidR="00384E5F" w:rsidRDefault="00384E5F" w:rsidP="00634C53">
      <w:pPr>
        <w:pStyle w:val="NoSpacing"/>
        <w:jc w:val="center"/>
        <w:rPr>
          <w:rFonts w:ascii="Times New Roman" w:hAnsi="Times New Roman" w:cs="Times New Roman"/>
          <w:b/>
          <w:bCs/>
          <w:color w:val="C00000"/>
          <w:sz w:val="24"/>
          <w:szCs w:val="24"/>
        </w:rPr>
      </w:pPr>
    </w:p>
    <w:p w:rsidR="000D5658" w:rsidRDefault="000D5658" w:rsidP="000D5658">
      <w:pPr>
        <w:spacing w:after="0" w:line="240" w:lineRule="auto"/>
        <w:rPr>
          <w:rFonts w:ascii="Times New Roman" w:hAnsi="Times New Roman" w:cs="Times New Roman"/>
          <w:b/>
          <w:bCs/>
          <w:color w:val="002060"/>
          <w:sz w:val="24"/>
          <w:szCs w:val="24"/>
          <w:lang w:val="en-GB"/>
        </w:rPr>
      </w:pPr>
    </w:p>
    <w:p w:rsidR="00384E5F" w:rsidRPr="00921B9F" w:rsidRDefault="00384E5F" w:rsidP="00E96158">
      <w:pPr>
        <w:pStyle w:val="Heading3"/>
        <w:spacing w:line="480" w:lineRule="auto"/>
        <w:rPr>
          <w:rFonts w:ascii="Times New Roman" w:hAnsi="Times New Roman" w:cs="Times New Roman"/>
          <w:b/>
          <w:bCs/>
          <w:color w:val="auto"/>
        </w:rPr>
      </w:pPr>
      <w:r w:rsidRPr="00921B9F">
        <w:rPr>
          <w:b/>
          <w:color w:val="auto"/>
        </w:rPr>
        <w:t>PJESA E DYTË:</w:t>
      </w:r>
      <w:r w:rsidRPr="00921B9F">
        <w:rPr>
          <w:color w:val="auto"/>
        </w:rPr>
        <w:t xml:space="preserve">  SHËRBIMI SI PJESË E SISTEMIT TË SHËRBIMEVE TË KUJDESIT</w:t>
      </w:r>
      <w:r w:rsidRPr="00921B9F">
        <w:rPr>
          <w:rFonts w:ascii="Times New Roman" w:hAnsi="Times New Roman" w:cs="Times New Roman"/>
          <w:b/>
          <w:bCs/>
          <w:color w:val="auto"/>
        </w:rPr>
        <w:t xml:space="preserve"> </w:t>
      </w:r>
      <w:r w:rsidRPr="00921B9F">
        <w:rPr>
          <w:color w:val="auto"/>
        </w:rPr>
        <w:t>SHOQËROR</w:t>
      </w:r>
    </w:p>
    <w:p w:rsidR="00384E5F" w:rsidRPr="00921B9F" w:rsidRDefault="00384E5F" w:rsidP="00EC677E">
      <w:pPr>
        <w:pStyle w:val="Heading3"/>
        <w:spacing w:after="240"/>
        <w:rPr>
          <w:color w:val="auto"/>
          <w:lang w:val="sq-AL"/>
        </w:rPr>
      </w:pPr>
      <w:r w:rsidRPr="00921B9F">
        <w:rPr>
          <w:color w:val="auto"/>
          <w:lang w:val="sq-AL"/>
        </w:rPr>
        <w:t>KONTEKSTI</w:t>
      </w:r>
    </w:p>
    <w:p w:rsidR="00384E5F" w:rsidRPr="00E96158" w:rsidRDefault="00384E5F" w:rsidP="00E96158">
      <w:pPr>
        <w:pStyle w:val="NoSpacing"/>
        <w:spacing w:after="240"/>
        <w:jc w:val="both"/>
        <w:rPr>
          <w:rFonts w:ascii="Times New Roman" w:hAnsi="Times New Roman" w:cs="Times New Roman"/>
          <w:iCs/>
          <w:sz w:val="24"/>
          <w:szCs w:val="24"/>
          <w:lang w:val="sq-AL"/>
        </w:rPr>
      </w:pPr>
      <w:proofErr w:type="spellStart"/>
      <w:r w:rsidRPr="00E96158">
        <w:rPr>
          <w:rFonts w:ascii="Times New Roman" w:hAnsi="Times New Roman" w:cs="Times New Roman"/>
          <w:iCs/>
          <w:sz w:val="24"/>
          <w:szCs w:val="24"/>
        </w:rPr>
        <w:t>Politikat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kombëtare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fushën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mbrojtjes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sociale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gjejmë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Strategjinë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Kombëtare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Mbrojtjes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Sociale</w:t>
      </w:r>
      <w:proofErr w:type="spellEnd"/>
      <w:r w:rsidRPr="00E96158">
        <w:rPr>
          <w:rFonts w:ascii="Times New Roman" w:hAnsi="Times New Roman" w:cs="Times New Roman"/>
          <w:iCs/>
          <w:sz w:val="24"/>
          <w:szCs w:val="24"/>
        </w:rPr>
        <w:t xml:space="preserve"> 2015-2020. </w:t>
      </w:r>
      <w:r w:rsidRPr="00E96158">
        <w:rPr>
          <w:rFonts w:ascii="Times New Roman" w:hAnsi="Times New Roman" w:cs="Times New Roman"/>
          <w:iCs/>
          <w:sz w:val="24"/>
          <w:szCs w:val="24"/>
          <w:lang w:val="sq-AL"/>
        </w:rPr>
        <w:t xml:space="preserve">Strategjia reflekton angazhimet e Qeverisë Shqiptare në fushën e Mbrojtjes Sociale duke synuar që t’i sigurojë çdo qytetari shqiptar pavarësisht të ardhurave, origjinës, moshës, gjinisë, etnisë, edukimit, orientimit seksual, identitetit kulturor, bindjeve politike e fetare, shërbime publike cilësore. </w:t>
      </w:r>
    </w:p>
    <w:p w:rsidR="00384E5F" w:rsidRPr="00E96158" w:rsidRDefault="00384E5F" w:rsidP="00E96158">
      <w:pPr>
        <w:autoSpaceDE w:val="0"/>
        <w:autoSpaceDN w:val="0"/>
        <w:adjustRightInd w:val="0"/>
        <w:spacing w:after="240"/>
        <w:jc w:val="both"/>
        <w:rPr>
          <w:rFonts w:ascii="Times New Roman" w:hAnsi="Times New Roman" w:cs="Times New Roman"/>
          <w:iCs/>
          <w:sz w:val="24"/>
          <w:szCs w:val="24"/>
          <w:lang w:val="sq-AL"/>
        </w:rPr>
      </w:pPr>
      <w:proofErr w:type="spellStart"/>
      <w:r w:rsidRPr="00E96158">
        <w:rPr>
          <w:rFonts w:ascii="Times New Roman" w:hAnsi="Times New Roman" w:cs="Times New Roman"/>
          <w:iCs/>
          <w:sz w:val="24"/>
          <w:szCs w:val="24"/>
        </w:rPr>
        <w:t>Tre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janë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politikat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që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përbëjnë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bazën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kësaj</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strategjie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mbi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cilat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synohet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mundësohet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mbr</w:t>
      </w:r>
      <w:r w:rsidRPr="00E96158">
        <w:rPr>
          <w:rFonts w:ascii="Times New Roman" w:hAnsi="Times New Roman" w:cs="Times New Roman"/>
          <w:iCs/>
          <w:sz w:val="24"/>
          <w:szCs w:val="24"/>
        </w:rPr>
        <w:t>o</w:t>
      </w:r>
      <w:r w:rsidRPr="00E96158">
        <w:rPr>
          <w:rFonts w:ascii="Times New Roman" w:hAnsi="Times New Roman" w:cs="Times New Roman"/>
          <w:iCs/>
          <w:sz w:val="24"/>
          <w:szCs w:val="24"/>
        </w:rPr>
        <w:t>jtje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përfshirje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rintegrim</w:t>
      </w:r>
      <w:proofErr w:type="spellEnd"/>
      <w:r w:rsidRPr="00E96158">
        <w:rPr>
          <w:rFonts w:ascii="Times New Roman" w:hAnsi="Times New Roman" w:cs="Times New Roman"/>
          <w:iCs/>
          <w:sz w:val="24"/>
          <w:szCs w:val="24"/>
        </w:rPr>
        <w:t xml:space="preserve"> social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personat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familjet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prekura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varfëria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ind</w:t>
      </w:r>
      <w:r w:rsidRPr="00E96158">
        <w:rPr>
          <w:rFonts w:ascii="Times New Roman" w:hAnsi="Times New Roman" w:cs="Times New Roman"/>
          <w:iCs/>
          <w:sz w:val="24"/>
          <w:szCs w:val="24"/>
        </w:rPr>
        <w:t>i</w:t>
      </w:r>
      <w:r w:rsidRPr="00E96158">
        <w:rPr>
          <w:rFonts w:ascii="Times New Roman" w:hAnsi="Times New Roman" w:cs="Times New Roman"/>
          <w:iCs/>
          <w:sz w:val="24"/>
          <w:szCs w:val="24"/>
        </w:rPr>
        <w:t>vidë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situatë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vulnerabiliteti</w:t>
      </w:r>
      <w:proofErr w:type="spellEnd"/>
      <w:r w:rsidRPr="00E96158">
        <w:rPr>
          <w:rFonts w:ascii="Times New Roman" w:hAnsi="Times New Roman" w:cs="Times New Roman"/>
          <w:iCs/>
          <w:sz w:val="24"/>
          <w:szCs w:val="24"/>
        </w:rPr>
        <w:t xml:space="preserve">. </w:t>
      </w:r>
      <w:r w:rsidRPr="00E96158">
        <w:rPr>
          <w:rFonts w:ascii="Times New Roman" w:hAnsi="Times New Roman" w:cs="Times New Roman"/>
          <w:iCs/>
          <w:sz w:val="24"/>
          <w:szCs w:val="24"/>
          <w:lang w:val="sq-AL"/>
        </w:rPr>
        <w:t xml:space="preserve">E përbashkëta e tre politikave qëndron në lidhjen që krijohet tashmë midis programit të pagesave cash me shërbimet e kujdesit shoqëror të cilat në thelb duhet të luajnë një rol kyç për përmirësimin e cilësisë së jetës së individëve, familjeve dhe komuniteteve në nevojë, për fuqizimin dhe riintegrimin e tyre në jetën ekonomike dhe sociale. </w:t>
      </w:r>
    </w:p>
    <w:p w:rsidR="00384E5F" w:rsidRPr="00E96158" w:rsidRDefault="00384E5F" w:rsidP="00E96158">
      <w:pPr>
        <w:pStyle w:val="NoSpacing"/>
        <w:numPr>
          <w:ilvl w:val="0"/>
          <w:numId w:val="1"/>
        </w:numPr>
        <w:spacing w:after="24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Zbutja dhe lehtësimi i varfërisë, duke mundësuar mbulimin më të mirë të familjeve dhe individëve të varfër dhe ekstremisht të varfër, përmirësimin e shenjestrimit të tyre, rritjen e transparencës dhe shmangien e abuzivitetit në skemën e Ndihmës Ekonomike, si dhe lidhjen me shërbime të integruara dhe skemat e punësimit, me qëllim riintegrimin social të tyre.</w:t>
      </w:r>
    </w:p>
    <w:p w:rsidR="00384E5F" w:rsidRPr="00E96158" w:rsidRDefault="00384E5F" w:rsidP="00E96158">
      <w:pPr>
        <w:pStyle w:val="NoSpacing"/>
        <w:numPr>
          <w:ilvl w:val="0"/>
          <w:numId w:val="1"/>
        </w:numPr>
        <w:spacing w:after="24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Përmirësimi i cilësisë së jetesës së personave me aftësi të kufizuara, nëpërmjet vlerësimit biopsiko-social, bazuar në standardet ndërkombëtare të klasifikimit të aftësisë së kufizuar, duke ndërthurur skemën e pagesave në Cash me shërbime të integruara, me qëllim integrimin në jetën shoqërore dhe ekonomike.</w:t>
      </w:r>
    </w:p>
    <w:p w:rsidR="00384E5F" w:rsidRPr="00E96158" w:rsidRDefault="000D5658" w:rsidP="00384E5F">
      <w:pPr>
        <w:pStyle w:val="NoSpacing"/>
        <w:numPr>
          <w:ilvl w:val="0"/>
          <w:numId w:val="1"/>
        </w:numPr>
        <w:jc w:val="both"/>
        <w:rPr>
          <w:rFonts w:ascii="Times New Roman" w:hAnsi="Times New Roman" w:cs="Times New Roman"/>
          <w:iCs/>
          <w:sz w:val="24"/>
          <w:szCs w:val="24"/>
          <w:lang w:val="sq-AL"/>
        </w:rPr>
      </w:pPr>
      <w:r>
        <w:rPr>
          <w:rFonts w:ascii="Times New Roman" w:hAnsi="Times New Roman" w:cs="Times New Roman"/>
          <w:iCs/>
          <w:sz w:val="24"/>
          <w:szCs w:val="24"/>
          <w:lang w:val="sq-AL"/>
        </w:rPr>
        <w:t>Zhvillimi i</w:t>
      </w:r>
      <w:r w:rsidR="00384E5F" w:rsidRPr="00E96158">
        <w:rPr>
          <w:rFonts w:ascii="Times New Roman" w:hAnsi="Times New Roman" w:cs="Times New Roman"/>
          <w:iCs/>
          <w:sz w:val="24"/>
          <w:szCs w:val="24"/>
          <w:lang w:val="sq-AL"/>
        </w:rPr>
        <w:t xml:space="preserve"> shërbimeve të kujdesit social, bazuar në parimet e decentralizimit dhe</w:t>
      </w:r>
    </w:p>
    <w:p w:rsidR="00384E5F" w:rsidRPr="00E96158" w:rsidRDefault="00384E5F" w:rsidP="00E96158">
      <w:pPr>
        <w:pStyle w:val="NoSpacing"/>
        <w:spacing w:after="240"/>
        <w:ind w:left="72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deinstitucionalizimit, për përfshirjen e grupeve vulnerabël në programet e Mbrojtjes Sociale, si dhe inkurajon pjesëmarrjen e plotë dhe efektive në</w:t>
      </w:r>
      <w:r w:rsidR="00E96158" w:rsidRPr="00E96158">
        <w:rPr>
          <w:rFonts w:ascii="Times New Roman" w:hAnsi="Times New Roman" w:cs="Times New Roman"/>
          <w:iCs/>
          <w:sz w:val="24"/>
          <w:szCs w:val="24"/>
          <w:lang w:val="sq-AL"/>
        </w:rPr>
        <w:t xml:space="preserve"> shoqëri.</w:t>
      </w:r>
    </w:p>
    <w:p w:rsidR="00384E5F" w:rsidRPr="00E96158" w:rsidRDefault="00384E5F" w:rsidP="00E96158">
      <w:pPr>
        <w:spacing w:after="24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Ngritja dhe funksionimi i sistemit të shërbimeve të kujdesit shoqëror mundësohet nga ndërhyrje të koordinuara të strukturave kombëtare, njësive të qeverisjes vendore në partneritet me donatorë dhe ofrues jopublik të shërbimeve të kujdesit shoqër</w:t>
      </w:r>
      <w:r w:rsidR="00E96158" w:rsidRPr="00E96158">
        <w:rPr>
          <w:rFonts w:ascii="Times New Roman" w:hAnsi="Times New Roman" w:cs="Times New Roman"/>
          <w:iCs/>
          <w:sz w:val="24"/>
          <w:szCs w:val="24"/>
          <w:lang w:val="sq-AL"/>
        </w:rPr>
        <w:t xml:space="preserve">or. </w:t>
      </w:r>
    </w:p>
    <w:p w:rsidR="00384E5F" w:rsidRPr="00E96158" w:rsidRDefault="00384E5F" w:rsidP="00384E5F">
      <w:pPr>
        <w:pStyle w:val="NoSpacing"/>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 xml:space="preserve">Në përputhje me ligjin 121/2016 </w:t>
      </w:r>
      <w:r w:rsidRPr="00E96158">
        <w:rPr>
          <w:rFonts w:ascii="Times New Roman" w:hAnsi="Times New Roman" w:cs="Times New Roman"/>
          <w:iCs/>
          <w:sz w:val="24"/>
          <w:szCs w:val="24"/>
        </w:rPr>
        <w:t>“</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Republikën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Shqipërisë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janë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një</w:t>
      </w:r>
      <w:proofErr w:type="spellEnd"/>
      <w:r w:rsidRPr="00E96158">
        <w:rPr>
          <w:rFonts w:ascii="Times New Roman" w:hAnsi="Times New Roman" w:cs="Times New Roman"/>
          <w:iCs/>
          <w:sz w:val="24"/>
          <w:szCs w:val="24"/>
        </w:rPr>
        <w:t xml:space="preserve"> </w:t>
      </w:r>
      <w:r w:rsidRPr="00E96158">
        <w:rPr>
          <w:rFonts w:ascii="Times New Roman" w:hAnsi="Times New Roman" w:cs="Times New Roman"/>
          <w:iCs/>
          <w:sz w:val="24"/>
          <w:szCs w:val="24"/>
          <w:lang w:val="sq-AL"/>
        </w:rPr>
        <w:t>sistem i integruar dhe i organizuar përfitimesh dhe lehtësish, të cilat ofrohen nga profesionistë të fushave përkatëse të subjekteve publike ose jopublike, me qëllim sigurimin e mirëqenies, pavarësisë dhe përfshirjes shoqërore të individëve e të familjeve që kanë nevojë për kujdes shoqëror. Ligji ka përcaktuar gjithashtu kategoritë përfituese të shërbimeve të kujdesit shoqëror, duke qartësuar se “</w:t>
      </w:r>
      <w:proofErr w:type="spellStart"/>
      <w:r w:rsidRPr="00E96158">
        <w:rPr>
          <w:rFonts w:ascii="Times New Roman" w:hAnsi="Times New Roman" w:cs="Times New Roman"/>
          <w:iCs/>
          <w:sz w:val="24"/>
          <w:szCs w:val="24"/>
        </w:rPr>
        <w:t>Përfitues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w:t>
      </w:r>
      <w:r w:rsidRPr="00E96158">
        <w:rPr>
          <w:rFonts w:ascii="Times New Roman" w:hAnsi="Times New Roman" w:cs="Times New Roman"/>
          <w:iCs/>
          <w:sz w:val="24"/>
          <w:szCs w:val="24"/>
        </w:rPr>
        <w:t>i</w:t>
      </w:r>
      <w:r w:rsidRPr="00E96158">
        <w:rPr>
          <w:rFonts w:ascii="Times New Roman" w:hAnsi="Times New Roman" w:cs="Times New Roman"/>
          <w:iCs/>
          <w:sz w:val="24"/>
          <w:szCs w:val="24"/>
        </w:rPr>
        <w:t>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është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subjekti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individi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ose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familja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që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përmbush</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kushtet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w:t>
      </w:r>
      <w:r w:rsidRPr="00E96158">
        <w:rPr>
          <w:rFonts w:ascii="Times New Roman" w:hAnsi="Times New Roman" w:cs="Times New Roman"/>
          <w:iCs/>
          <w:sz w:val="24"/>
          <w:szCs w:val="24"/>
        </w:rPr>
        <w:t>i</w:t>
      </w:r>
      <w:r w:rsidRPr="00E96158">
        <w:rPr>
          <w:rFonts w:ascii="Times New Roman" w:hAnsi="Times New Roman" w:cs="Times New Roman"/>
          <w:iCs/>
          <w:sz w:val="24"/>
          <w:szCs w:val="24"/>
        </w:rPr>
        <w:t>tuar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drejtat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
    <w:p w:rsidR="00384E5F" w:rsidRPr="00E96158" w:rsidRDefault="00384E5F" w:rsidP="00E96158">
      <w:pPr>
        <w:autoSpaceDE w:val="0"/>
        <w:autoSpaceDN w:val="0"/>
        <w:adjustRightInd w:val="0"/>
        <w:spacing w:before="24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 xml:space="preserve">Shporta e shërbimeve të kujdesit shoqëror është rregulluar përmes Vendimit të Këshillit të Ministrave nr. 518, datë 4.9.2018 “Për shërbimet e kujdesit shoqëror komunitar e rezidencial, kriteret, procedurat për përfitimin e tyre dhe masën e shumës për shpenzime personale për përfituesit e shërbimit të organizuar”. </w:t>
      </w:r>
    </w:p>
    <w:p w:rsidR="00384E5F" w:rsidRPr="00E96158" w:rsidRDefault="00384E5F" w:rsidP="00384E5F">
      <w:pPr>
        <w:autoSpaceDE w:val="0"/>
        <w:autoSpaceDN w:val="0"/>
        <w:adjustRightInd w:val="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Në përputhje me këtë VKM shërbimet e kujdesit shoqëror organizohen në tre grupe:</w:t>
      </w:r>
    </w:p>
    <w:p w:rsidR="00384E5F" w:rsidRPr="00E96158" w:rsidRDefault="00384E5F" w:rsidP="00384E5F">
      <w:pPr>
        <w:pStyle w:val="ListParagraph"/>
        <w:numPr>
          <w:ilvl w:val="0"/>
          <w:numId w:val="2"/>
        </w:numPr>
        <w:autoSpaceDE w:val="0"/>
        <w:autoSpaceDN w:val="0"/>
        <w:adjustRightInd w:val="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Shërbime parashoqërore: informimi dhe këshillimi, ndërhyrja e hershme, këshillimi on-line;</w:t>
      </w:r>
    </w:p>
    <w:p w:rsidR="00384E5F" w:rsidRPr="00E96158" w:rsidRDefault="00384E5F" w:rsidP="00384E5F">
      <w:pPr>
        <w:pStyle w:val="ListParagraph"/>
        <w:numPr>
          <w:ilvl w:val="0"/>
          <w:numId w:val="2"/>
        </w:numPr>
        <w:autoSpaceDE w:val="0"/>
        <w:autoSpaceDN w:val="0"/>
        <w:adjustRightInd w:val="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Shërbime në komunitet: shërbimi në familje, alternativ, multifunksional, ditor dhe gjysmëditor, i emergjencës 72-orëshe, i strehimit të mbrojtur për të pastrehët.</w:t>
      </w:r>
    </w:p>
    <w:p w:rsidR="00384E5F" w:rsidRPr="00E96158" w:rsidRDefault="00384E5F" w:rsidP="00E96158">
      <w:pPr>
        <w:pStyle w:val="NoSpacing"/>
        <w:numPr>
          <w:ilvl w:val="0"/>
          <w:numId w:val="2"/>
        </w:numPr>
        <w:spacing w:after="240"/>
        <w:jc w:val="both"/>
        <w:rPr>
          <w:rFonts w:ascii="Times New Roman" w:hAnsi="Times New Roman" w:cs="Times New Roman"/>
          <w:iCs/>
          <w:sz w:val="24"/>
          <w:szCs w:val="24"/>
        </w:rPr>
      </w:pPr>
      <w:r w:rsidRPr="00E96158">
        <w:rPr>
          <w:rFonts w:ascii="Times New Roman" w:hAnsi="Times New Roman" w:cs="Times New Roman"/>
          <w:iCs/>
          <w:sz w:val="24"/>
          <w:szCs w:val="24"/>
          <w:lang w:val="sq-AL"/>
        </w:rPr>
        <w:t>Shërbime rezidenciale afatgjata dhe shërbime të specializuara</w:t>
      </w:r>
      <w:r w:rsidRPr="00E96158">
        <w:rPr>
          <w:rFonts w:ascii="Times New Roman" w:hAnsi="Times New Roman" w:cs="Times New Roman"/>
          <w:iCs/>
          <w:sz w:val="24"/>
          <w:szCs w:val="24"/>
        </w:rPr>
        <w:t>.</w:t>
      </w:r>
    </w:p>
    <w:p w:rsidR="00384E5F" w:rsidRPr="00E96158" w:rsidRDefault="00384E5F" w:rsidP="00E96158">
      <w:pPr>
        <w:pStyle w:val="NoSpacing"/>
        <w:spacing w:after="240"/>
        <w:jc w:val="both"/>
        <w:rPr>
          <w:rFonts w:ascii="Times New Roman" w:hAnsi="Times New Roman" w:cs="Times New Roman"/>
          <w:iCs/>
          <w:sz w:val="24"/>
          <w:szCs w:val="24"/>
          <w:lang w:val="sq-AL"/>
        </w:rPr>
      </w:pPr>
      <w:r w:rsidRPr="00E96158">
        <w:rPr>
          <w:rFonts w:ascii="Times New Roman" w:hAnsi="Times New Roman" w:cs="Times New Roman"/>
          <w:iCs/>
          <w:sz w:val="24"/>
          <w:szCs w:val="24"/>
          <w:lang w:val="sq-AL"/>
        </w:rPr>
        <w:t xml:space="preserve">Organet publike në nivel vendor sigurojnë planifikimin në planet sociale dhe realizimin e shportës bazë të shërbimeve kumunitare të kujdesit shoqëror, në mënyrë uniforme, duke zbatuar kriteret për përfitimin e shërbimit dhe dokumentacionin e nevojshëm për kualifikimin </w:t>
      </w:r>
      <w:r w:rsidR="00E96158" w:rsidRPr="00E96158">
        <w:rPr>
          <w:rFonts w:ascii="Times New Roman" w:hAnsi="Times New Roman" w:cs="Times New Roman"/>
          <w:iCs/>
          <w:sz w:val="24"/>
          <w:szCs w:val="24"/>
          <w:lang w:val="sq-AL"/>
        </w:rPr>
        <w:t>e individit si përfitues i tij.</w:t>
      </w:r>
    </w:p>
    <w:p w:rsidR="00384E5F" w:rsidRPr="00E96158" w:rsidRDefault="00384E5F" w:rsidP="00384E5F">
      <w:pPr>
        <w:pStyle w:val="Default"/>
        <w:jc w:val="both"/>
        <w:rPr>
          <w:iCs/>
        </w:rPr>
      </w:pPr>
      <w:r w:rsidRPr="00E96158">
        <w:rPr>
          <w:iCs/>
        </w:rPr>
        <w:t xml:space="preserve">Shërbimet e kujdesit shoqëror ofrohen nga personat juridikë publikë apo jopublikë, të licencuar për këtë qëllim, ndërkohë që në përputhje me legjislacionin kombëtar Bashkia është struktura përgjegjëse për ngritjen dhe funksionimin e sistemit të shërbimeve të kujdesit shoqëror në nivelin komunitar. Bashkia ka përgjegjësinë (i) për të identifikuar nevojat për shërbime në përputhje me hartën e vunerabilitetit (grupet dhe individët e identifikuar në nevojë për shërbime dhe shtrirjen e tyre në territor); (ii) për të planifikuar shportën bazë të shërbimeve (iii) për të hartuar Planin Social Vendor; (iv) programuar buxhetet vendore, si dhe (v) kontraktuar ofrimin e shërbimeve të kujdesit shoqëror me anë të procedurave të prokurimit, sipas legjislacionit </w:t>
      </w:r>
      <w:r w:rsidR="00E96158" w:rsidRPr="00E96158">
        <w:rPr>
          <w:iCs/>
        </w:rPr>
        <w:t xml:space="preserve">në fuqi për prokurimin publik; </w:t>
      </w:r>
    </w:p>
    <w:p w:rsidR="00384E5F" w:rsidRPr="00E96158" w:rsidRDefault="00384E5F" w:rsidP="00E96158">
      <w:pPr>
        <w:pStyle w:val="Default"/>
        <w:spacing w:before="240"/>
        <w:jc w:val="both"/>
        <w:rPr>
          <w:iCs/>
        </w:rPr>
      </w:pPr>
      <w:r w:rsidRPr="00E96158">
        <w:rPr>
          <w:iCs/>
        </w:rPr>
        <w:t>Në nivelin e qarkut, Këshilli i qarkut harton planin social rajonal të bashkërenduar me planet sociale të njësive të qeverisjes vendore.  Kryetari i qarkut vendos ofrimin e shërbimeve të specializuara në bashkërendim rajonal të rasteve për shërbimet e kujdesit shoqëror të vendosura në nivel rajonal.</w:t>
      </w:r>
    </w:p>
    <w:p w:rsidR="00384E5F" w:rsidRPr="00E96158" w:rsidRDefault="00384E5F" w:rsidP="00E96158">
      <w:pPr>
        <w:pStyle w:val="NoSpacing"/>
        <w:spacing w:before="240"/>
        <w:jc w:val="both"/>
        <w:rPr>
          <w:rFonts w:ascii="Times New Roman" w:hAnsi="Times New Roman" w:cs="Times New Roman"/>
          <w:iCs/>
          <w:sz w:val="24"/>
          <w:szCs w:val="24"/>
        </w:rPr>
      </w:pPr>
      <w:proofErr w:type="spellStart"/>
      <w:r w:rsidRPr="00E96158">
        <w:rPr>
          <w:rFonts w:ascii="Times New Roman" w:hAnsi="Times New Roman" w:cs="Times New Roman"/>
          <w:iCs/>
          <w:sz w:val="24"/>
          <w:szCs w:val="24"/>
        </w:rPr>
        <w:t>Financimi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Planeve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Sociale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mundësohet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përmes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Fondit</w:t>
      </w:r>
      <w:proofErr w:type="spellEnd"/>
      <w:r w:rsidRPr="00E96158">
        <w:rPr>
          <w:rFonts w:ascii="Times New Roman" w:hAnsi="Times New Roman" w:cs="Times New Roman"/>
          <w:iCs/>
          <w:sz w:val="24"/>
          <w:szCs w:val="24"/>
        </w:rPr>
        <w:t xml:space="preserve"> Social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cili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përputhje</w:t>
      </w:r>
      <w:proofErr w:type="spellEnd"/>
      <w:r w:rsidRPr="00E96158">
        <w:rPr>
          <w:rFonts w:ascii="Times New Roman" w:hAnsi="Times New Roman" w:cs="Times New Roman"/>
          <w:iCs/>
          <w:sz w:val="24"/>
          <w:szCs w:val="24"/>
        </w:rPr>
        <w:t xml:space="preserve"> me </w:t>
      </w:r>
      <w:proofErr w:type="spellStart"/>
      <w:r w:rsidRPr="00E96158">
        <w:rPr>
          <w:rFonts w:ascii="Times New Roman" w:hAnsi="Times New Roman" w:cs="Times New Roman"/>
          <w:iCs/>
          <w:sz w:val="24"/>
          <w:szCs w:val="24"/>
        </w:rPr>
        <w:t>nenin</w:t>
      </w:r>
      <w:proofErr w:type="spellEnd"/>
      <w:r w:rsidRPr="00E96158">
        <w:rPr>
          <w:rFonts w:ascii="Times New Roman" w:hAnsi="Times New Roman" w:cs="Times New Roman"/>
          <w:iCs/>
          <w:sz w:val="24"/>
          <w:szCs w:val="24"/>
        </w:rPr>
        <w:t xml:space="preserve"> 47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ligjit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përbëhet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nga</w:t>
      </w:r>
      <w:proofErr w:type="spellEnd"/>
      <w:r w:rsidRPr="00E96158">
        <w:rPr>
          <w:rFonts w:ascii="Times New Roman" w:hAnsi="Times New Roman" w:cs="Times New Roman"/>
          <w:iCs/>
          <w:sz w:val="24"/>
          <w:szCs w:val="24"/>
        </w:rPr>
        <w:t xml:space="preserve">: </w:t>
      </w:r>
    </w:p>
    <w:p w:rsidR="00384E5F" w:rsidRPr="00E96158" w:rsidRDefault="00384E5F" w:rsidP="00384E5F">
      <w:pPr>
        <w:pStyle w:val="NoSpacing"/>
        <w:numPr>
          <w:ilvl w:val="0"/>
          <w:numId w:val="3"/>
        </w:numPr>
        <w:jc w:val="both"/>
        <w:rPr>
          <w:rFonts w:ascii="Times New Roman" w:hAnsi="Times New Roman" w:cs="Times New Roman"/>
          <w:iCs/>
          <w:color w:val="000000"/>
          <w:sz w:val="24"/>
          <w:szCs w:val="24"/>
        </w:rPr>
      </w:pP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ardhurat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vjetore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Buxheti</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i</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Shtetit</w:t>
      </w:r>
      <w:proofErr w:type="spellEnd"/>
      <w:r w:rsidRPr="00E96158">
        <w:rPr>
          <w:rFonts w:ascii="Times New Roman" w:hAnsi="Times New Roman" w:cs="Times New Roman"/>
          <w:iCs/>
          <w:color w:val="000000"/>
          <w:sz w:val="24"/>
          <w:szCs w:val="24"/>
        </w:rPr>
        <w:t xml:space="preserve">; </w:t>
      </w:r>
    </w:p>
    <w:p w:rsidR="00384E5F" w:rsidRPr="00E96158" w:rsidRDefault="00384E5F" w:rsidP="00384E5F">
      <w:pPr>
        <w:pStyle w:val="NoSpacing"/>
        <w:numPr>
          <w:ilvl w:val="0"/>
          <w:numId w:val="3"/>
        </w:numPr>
        <w:jc w:val="both"/>
        <w:rPr>
          <w:rFonts w:ascii="Times New Roman" w:hAnsi="Times New Roman" w:cs="Times New Roman"/>
          <w:iCs/>
          <w:color w:val="000000"/>
          <w:sz w:val="24"/>
          <w:szCs w:val="24"/>
        </w:rPr>
      </w:pPr>
      <w:proofErr w:type="spellStart"/>
      <w:r w:rsidRPr="00E96158">
        <w:rPr>
          <w:rFonts w:ascii="Times New Roman" w:hAnsi="Times New Roman" w:cs="Times New Roman"/>
          <w:iCs/>
          <w:color w:val="000000"/>
          <w:sz w:val="24"/>
          <w:szCs w:val="24"/>
        </w:rPr>
        <w:t>financime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jashtëbuxhetore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organizata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vendase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apo</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huaja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ose</w:t>
      </w:r>
      <w:proofErr w:type="spellEnd"/>
      <w:r w:rsidRPr="00E96158">
        <w:rPr>
          <w:rFonts w:ascii="Times New Roman" w:hAnsi="Times New Roman" w:cs="Times New Roman"/>
          <w:iCs/>
          <w:color w:val="000000"/>
          <w:sz w:val="24"/>
          <w:szCs w:val="24"/>
        </w:rPr>
        <w:t xml:space="preserve"> persona </w:t>
      </w: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tjerë</w:t>
      </w:r>
      <w:proofErr w:type="spellEnd"/>
      <w:r w:rsidRPr="00E96158">
        <w:rPr>
          <w:rFonts w:ascii="Times New Roman" w:hAnsi="Times New Roman" w:cs="Times New Roman"/>
          <w:iCs/>
          <w:color w:val="000000"/>
          <w:sz w:val="24"/>
          <w:szCs w:val="24"/>
        </w:rPr>
        <w:t xml:space="preserve">; </w:t>
      </w:r>
    </w:p>
    <w:p w:rsidR="00384E5F" w:rsidRPr="00E96158" w:rsidRDefault="00384E5F" w:rsidP="00384E5F">
      <w:pPr>
        <w:pStyle w:val="NoSpacing"/>
        <w:numPr>
          <w:ilvl w:val="0"/>
          <w:numId w:val="3"/>
        </w:numPr>
        <w:jc w:val="both"/>
        <w:rPr>
          <w:rFonts w:ascii="Times New Roman" w:hAnsi="Times New Roman" w:cs="Times New Roman"/>
          <w:iCs/>
          <w:color w:val="000000"/>
          <w:sz w:val="24"/>
          <w:szCs w:val="24"/>
        </w:rPr>
      </w:pP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ardhurat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zbatimi</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i</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tarifave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për</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shërbime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ndryshme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kujdesit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shoqëror</w:t>
      </w:r>
      <w:proofErr w:type="spellEnd"/>
      <w:r w:rsidRPr="00E96158">
        <w:rPr>
          <w:rFonts w:ascii="Times New Roman" w:hAnsi="Times New Roman" w:cs="Times New Roman"/>
          <w:iCs/>
          <w:color w:val="000000"/>
          <w:sz w:val="24"/>
          <w:szCs w:val="24"/>
        </w:rPr>
        <w:t xml:space="preserve">; </w:t>
      </w:r>
    </w:p>
    <w:p w:rsidR="00384E5F" w:rsidRPr="00E96158" w:rsidRDefault="00384E5F" w:rsidP="00384E5F">
      <w:pPr>
        <w:pStyle w:val="NoSpacing"/>
        <w:numPr>
          <w:ilvl w:val="0"/>
          <w:numId w:val="3"/>
        </w:numPr>
        <w:jc w:val="both"/>
        <w:rPr>
          <w:rFonts w:ascii="Times New Roman" w:hAnsi="Times New Roman" w:cs="Times New Roman"/>
          <w:iCs/>
          <w:color w:val="000000"/>
          <w:sz w:val="24"/>
          <w:szCs w:val="24"/>
        </w:rPr>
      </w:pP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ardhurat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burimet</w:t>
      </w:r>
      <w:proofErr w:type="spellEnd"/>
      <w:r w:rsidRPr="00E96158">
        <w:rPr>
          <w:rFonts w:ascii="Times New Roman" w:hAnsi="Times New Roman" w:cs="Times New Roman"/>
          <w:iCs/>
          <w:color w:val="000000"/>
          <w:sz w:val="24"/>
          <w:szCs w:val="24"/>
        </w:rPr>
        <w:t xml:space="preserve"> e </w:t>
      </w:r>
      <w:proofErr w:type="spellStart"/>
      <w:r w:rsidRPr="00E96158">
        <w:rPr>
          <w:rFonts w:ascii="Times New Roman" w:hAnsi="Times New Roman" w:cs="Times New Roman"/>
          <w:iCs/>
          <w:color w:val="000000"/>
          <w:sz w:val="24"/>
          <w:szCs w:val="24"/>
        </w:rPr>
        <w:t>veta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dhe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pasuritë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që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zotëron</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ministria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përgjegjëse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për</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çështjet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sociale</w:t>
      </w:r>
      <w:proofErr w:type="spellEnd"/>
      <w:r w:rsidRPr="00E96158">
        <w:rPr>
          <w:rFonts w:ascii="Times New Roman" w:hAnsi="Times New Roman" w:cs="Times New Roman"/>
          <w:iCs/>
          <w:color w:val="000000"/>
          <w:sz w:val="24"/>
          <w:szCs w:val="24"/>
        </w:rPr>
        <w:t xml:space="preserve">; </w:t>
      </w:r>
    </w:p>
    <w:p w:rsidR="00384E5F" w:rsidRPr="00E96158" w:rsidRDefault="00384E5F" w:rsidP="00384E5F">
      <w:pPr>
        <w:pStyle w:val="NoSpacing"/>
        <w:numPr>
          <w:ilvl w:val="0"/>
          <w:numId w:val="3"/>
        </w:numPr>
        <w:jc w:val="both"/>
        <w:rPr>
          <w:rFonts w:ascii="Times New Roman" w:hAnsi="Times New Roman" w:cs="Times New Roman"/>
          <w:iCs/>
          <w:sz w:val="24"/>
          <w:szCs w:val="24"/>
        </w:rPr>
      </w:pPr>
      <w:proofErr w:type="spellStart"/>
      <w:r w:rsidRPr="00E96158">
        <w:rPr>
          <w:rFonts w:ascii="Times New Roman" w:hAnsi="Times New Roman" w:cs="Times New Roman"/>
          <w:iCs/>
          <w:color w:val="000000"/>
          <w:sz w:val="24"/>
          <w:szCs w:val="24"/>
        </w:rPr>
        <w:t>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ardhurat</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burimet</w:t>
      </w:r>
      <w:proofErr w:type="spellEnd"/>
      <w:r w:rsidRPr="00E96158">
        <w:rPr>
          <w:rFonts w:ascii="Times New Roman" w:hAnsi="Times New Roman" w:cs="Times New Roman"/>
          <w:iCs/>
          <w:color w:val="000000"/>
          <w:sz w:val="24"/>
          <w:szCs w:val="24"/>
        </w:rPr>
        <w:t xml:space="preserve"> e </w:t>
      </w:r>
      <w:proofErr w:type="spellStart"/>
      <w:r w:rsidRPr="00E96158">
        <w:rPr>
          <w:rFonts w:ascii="Times New Roman" w:hAnsi="Times New Roman" w:cs="Times New Roman"/>
          <w:iCs/>
          <w:color w:val="000000"/>
          <w:sz w:val="24"/>
          <w:szCs w:val="24"/>
        </w:rPr>
        <w:t>veta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dhe</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nga</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pasuritë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që</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zotëron</w:t>
      </w:r>
      <w:proofErr w:type="spellEnd"/>
      <w:r w:rsidRPr="00E96158">
        <w:rPr>
          <w:rFonts w:ascii="Times New Roman" w:hAnsi="Times New Roman" w:cs="Times New Roman"/>
          <w:iCs/>
          <w:color w:val="000000"/>
          <w:sz w:val="24"/>
          <w:szCs w:val="24"/>
        </w:rPr>
        <w:t xml:space="preserve"> </w:t>
      </w:r>
      <w:proofErr w:type="spellStart"/>
      <w:r w:rsidRPr="00E96158">
        <w:rPr>
          <w:rFonts w:ascii="Times New Roman" w:hAnsi="Times New Roman" w:cs="Times New Roman"/>
          <w:iCs/>
          <w:color w:val="000000"/>
          <w:sz w:val="24"/>
          <w:szCs w:val="24"/>
        </w:rPr>
        <w:t>bashkia</w:t>
      </w:r>
      <w:proofErr w:type="spellEnd"/>
      <w:r w:rsidRPr="00E96158">
        <w:rPr>
          <w:rFonts w:ascii="Times New Roman" w:hAnsi="Times New Roman" w:cs="Times New Roman"/>
          <w:iCs/>
          <w:color w:val="000000"/>
          <w:sz w:val="24"/>
          <w:szCs w:val="24"/>
        </w:rPr>
        <w:t>.</w:t>
      </w:r>
    </w:p>
    <w:p w:rsidR="00384E5F" w:rsidRPr="00E96158" w:rsidRDefault="00384E5F" w:rsidP="00E96158">
      <w:pPr>
        <w:pStyle w:val="NoSpacing"/>
        <w:spacing w:before="240"/>
        <w:jc w:val="both"/>
        <w:rPr>
          <w:rFonts w:ascii="Times New Roman" w:hAnsi="Times New Roman" w:cs="Times New Roman"/>
          <w:iCs/>
          <w:sz w:val="24"/>
          <w:szCs w:val="24"/>
        </w:rPr>
      </w:pPr>
      <w:r w:rsidRPr="00E96158">
        <w:rPr>
          <w:rFonts w:ascii="Times New Roman" w:hAnsi="Times New Roman" w:cs="Times New Roman"/>
          <w:iCs/>
          <w:color w:val="000000"/>
          <w:sz w:val="24"/>
          <w:szCs w:val="24"/>
          <w:lang w:val="sq-AL"/>
        </w:rPr>
        <w:t xml:space="preserve">Një nga parimet e përcaktuara në ligj është ai i partneritetit. Funksionimi i sistemit të shërbimeve shoqërore bazohet në një bashkëpunim të ngushtë midis qeverisjes qendrore dhe vendore, si financues kryesorë të shërbimeve shoqërore me organizatat jofitimprurëse dhe subjektet e tjera jopublike, që kanë në objekt të veprimtarisë së tyre ofrimin e shërbimeve shoqërore për individët dhe familjet që kanë nevojë për kujdes shoqëror. </w:t>
      </w:r>
      <w:proofErr w:type="spellStart"/>
      <w:r w:rsidRPr="00E96158">
        <w:rPr>
          <w:rFonts w:ascii="Times New Roman" w:hAnsi="Times New Roman" w:cs="Times New Roman"/>
          <w:iCs/>
          <w:sz w:val="24"/>
          <w:szCs w:val="24"/>
        </w:rPr>
        <w:t>Siç</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shihet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Bashkia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rolin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lider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ngritjen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funksionimin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sistemit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që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sistemi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jetë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funksional</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është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nevojshëm</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ndërveprimi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pjesëve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këtij</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sistemi</w:t>
      </w:r>
      <w:proofErr w:type="spellEnd"/>
      <w:r w:rsidRPr="00E96158">
        <w:rPr>
          <w:rFonts w:ascii="Times New Roman" w:hAnsi="Times New Roman" w:cs="Times New Roman"/>
          <w:iCs/>
          <w:sz w:val="24"/>
          <w:szCs w:val="24"/>
        </w:rPr>
        <w:t>:</w:t>
      </w:r>
    </w:p>
    <w:p w:rsidR="00384E5F" w:rsidRPr="00E96158" w:rsidRDefault="00384E5F" w:rsidP="00E96158">
      <w:pPr>
        <w:pStyle w:val="NoSpacing"/>
        <w:numPr>
          <w:ilvl w:val="0"/>
          <w:numId w:val="4"/>
        </w:numPr>
        <w:spacing w:before="240"/>
        <w:jc w:val="both"/>
        <w:rPr>
          <w:rFonts w:ascii="Times New Roman" w:hAnsi="Times New Roman" w:cs="Times New Roman"/>
          <w:iCs/>
          <w:sz w:val="24"/>
          <w:szCs w:val="24"/>
        </w:rPr>
      </w:pP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ngritjen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financimin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shërbimeve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është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nevojshëm</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ndërveprimi</w:t>
      </w:r>
      <w:proofErr w:type="spellEnd"/>
      <w:r w:rsidRPr="00E96158">
        <w:rPr>
          <w:rFonts w:ascii="Times New Roman" w:hAnsi="Times New Roman" w:cs="Times New Roman"/>
          <w:iCs/>
          <w:sz w:val="24"/>
          <w:szCs w:val="24"/>
        </w:rPr>
        <w:t xml:space="preserve"> me </w:t>
      </w:r>
      <w:proofErr w:type="spellStart"/>
      <w:r w:rsidRPr="00E96158">
        <w:rPr>
          <w:rFonts w:ascii="Times New Roman" w:hAnsi="Times New Roman" w:cs="Times New Roman"/>
          <w:iCs/>
          <w:sz w:val="24"/>
          <w:szCs w:val="24"/>
        </w:rPr>
        <w:t>ofrues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shërbimesh</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kujdesi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shmangur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kostot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panevojshme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maksimalizuar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shportën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shërbimeve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që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adreson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nevojat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identifikua</w:t>
      </w:r>
      <w:r w:rsidR="00EC1A9D">
        <w:rPr>
          <w:rFonts w:ascii="Times New Roman" w:hAnsi="Times New Roman" w:cs="Times New Roman"/>
          <w:iCs/>
          <w:sz w:val="24"/>
          <w:szCs w:val="24"/>
        </w:rPr>
        <w:t>ra</w:t>
      </w:r>
      <w:proofErr w:type="spellEnd"/>
      <w:r w:rsidR="00EC1A9D">
        <w:rPr>
          <w:rFonts w:ascii="Times New Roman" w:hAnsi="Times New Roman" w:cs="Times New Roman"/>
          <w:iCs/>
          <w:sz w:val="24"/>
          <w:szCs w:val="24"/>
        </w:rPr>
        <w:t xml:space="preserve"> </w:t>
      </w:r>
      <w:proofErr w:type="spellStart"/>
      <w:r w:rsidR="00EC1A9D">
        <w:rPr>
          <w:rFonts w:ascii="Times New Roman" w:hAnsi="Times New Roman" w:cs="Times New Roman"/>
          <w:iCs/>
          <w:sz w:val="24"/>
          <w:szCs w:val="24"/>
        </w:rPr>
        <w:t>të</w:t>
      </w:r>
      <w:proofErr w:type="spellEnd"/>
      <w:r w:rsidR="00EC1A9D">
        <w:rPr>
          <w:rFonts w:ascii="Times New Roman" w:hAnsi="Times New Roman" w:cs="Times New Roman"/>
          <w:iCs/>
          <w:sz w:val="24"/>
          <w:szCs w:val="24"/>
        </w:rPr>
        <w:t xml:space="preserve"> </w:t>
      </w:r>
      <w:proofErr w:type="spellStart"/>
      <w:r w:rsidR="00EC1A9D">
        <w:rPr>
          <w:rFonts w:ascii="Times New Roman" w:hAnsi="Times New Roman" w:cs="Times New Roman"/>
          <w:iCs/>
          <w:sz w:val="24"/>
          <w:szCs w:val="24"/>
        </w:rPr>
        <w:t>grupeve</w:t>
      </w:r>
      <w:proofErr w:type="spellEnd"/>
      <w:r w:rsidR="00EC1A9D">
        <w:rPr>
          <w:rFonts w:ascii="Times New Roman" w:hAnsi="Times New Roman" w:cs="Times New Roman"/>
          <w:iCs/>
          <w:sz w:val="24"/>
          <w:szCs w:val="24"/>
        </w:rPr>
        <w:t xml:space="preserve"> </w:t>
      </w:r>
      <w:proofErr w:type="spellStart"/>
      <w:r w:rsidR="00EC1A9D">
        <w:rPr>
          <w:rFonts w:ascii="Times New Roman" w:hAnsi="Times New Roman" w:cs="Times New Roman"/>
          <w:iCs/>
          <w:sz w:val="24"/>
          <w:szCs w:val="24"/>
        </w:rPr>
        <w:t>vuln</w:t>
      </w:r>
      <w:r w:rsidRPr="00E96158">
        <w:rPr>
          <w:rFonts w:ascii="Times New Roman" w:hAnsi="Times New Roman" w:cs="Times New Roman"/>
          <w:iCs/>
          <w:sz w:val="24"/>
          <w:szCs w:val="24"/>
        </w:rPr>
        <w:t>erabël</w:t>
      </w:r>
      <w:proofErr w:type="spellEnd"/>
      <w:r w:rsidRPr="00E96158">
        <w:rPr>
          <w:rFonts w:ascii="Times New Roman" w:hAnsi="Times New Roman" w:cs="Times New Roman"/>
          <w:iCs/>
          <w:sz w:val="24"/>
          <w:szCs w:val="24"/>
        </w:rPr>
        <w:t>.</w:t>
      </w:r>
    </w:p>
    <w:p w:rsidR="00384E5F" w:rsidRPr="00E96158" w:rsidRDefault="00384E5F" w:rsidP="00E96158">
      <w:pPr>
        <w:pStyle w:val="NoSpacing"/>
        <w:numPr>
          <w:ilvl w:val="0"/>
          <w:numId w:val="4"/>
        </w:numPr>
        <w:spacing w:before="240"/>
        <w:jc w:val="both"/>
        <w:rPr>
          <w:rFonts w:ascii="Times New Roman" w:hAnsi="Times New Roman" w:cs="Times New Roman"/>
          <w:iCs/>
          <w:sz w:val="24"/>
          <w:szCs w:val="24"/>
        </w:rPr>
      </w:pP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identifikimin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referimin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ofrimin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ndërveprimi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është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domosdoshmëri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adresuar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nevojat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individëve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aq</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edhe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detyrim</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ligjor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Specifikisht</w:t>
      </w:r>
      <w:proofErr w:type="spellEnd"/>
      <w:r w:rsidRPr="00E96158">
        <w:rPr>
          <w:rFonts w:ascii="Times New Roman" w:hAnsi="Times New Roman" w:cs="Times New Roman"/>
          <w:iCs/>
          <w:sz w:val="24"/>
          <w:szCs w:val="24"/>
        </w:rPr>
        <w:t xml:space="preserve"> VKM nr. 518 </w:t>
      </w:r>
      <w:proofErr w:type="spellStart"/>
      <w:r w:rsidRPr="00E96158">
        <w:rPr>
          <w:rFonts w:ascii="Times New Roman" w:hAnsi="Times New Roman" w:cs="Times New Roman"/>
          <w:iCs/>
          <w:sz w:val="24"/>
          <w:szCs w:val="24"/>
        </w:rPr>
        <w:t>datë</w:t>
      </w:r>
      <w:proofErr w:type="spellEnd"/>
      <w:r w:rsidRPr="00E96158">
        <w:rPr>
          <w:rFonts w:ascii="Times New Roman" w:hAnsi="Times New Roman" w:cs="Times New Roman"/>
          <w:iCs/>
          <w:sz w:val="24"/>
          <w:szCs w:val="24"/>
        </w:rPr>
        <w:t xml:space="preserve"> 4.9.2018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komunitar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rezidencial</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kriteret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procedurat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përfitimin</w:t>
      </w:r>
      <w:proofErr w:type="spellEnd"/>
      <w:r w:rsidRPr="00E96158">
        <w:rPr>
          <w:rFonts w:ascii="Times New Roman" w:hAnsi="Times New Roman" w:cs="Times New Roman"/>
          <w:iCs/>
          <w:sz w:val="24"/>
          <w:szCs w:val="24"/>
        </w:rPr>
        <w:t xml:space="preserve"> e tyre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masën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shumës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shpenzime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personale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përfituesit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organizuar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përcakton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pr</w:t>
      </w:r>
      <w:r w:rsidRPr="00E96158">
        <w:rPr>
          <w:rFonts w:ascii="Times New Roman" w:hAnsi="Times New Roman" w:cs="Times New Roman"/>
          <w:iCs/>
          <w:sz w:val="24"/>
          <w:szCs w:val="24"/>
        </w:rPr>
        <w:t>o</w:t>
      </w:r>
      <w:r w:rsidRPr="00E96158">
        <w:rPr>
          <w:rFonts w:ascii="Times New Roman" w:hAnsi="Times New Roman" w:cs="Times New Roman"/>
          <w:iCs/>
          <w:sz w:val="24"/>
          <w:szCs w:val="24"/>
        </w:rPr>
        <w:t>cedurat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miratimin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marrjes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Kreu</w:t>
      </w:r>
      <w:proofErr w:type="spellEnd"/>
      <w:r w:rsidRPr="00E96158">
        <w:rPr>
          <w:rFonts w:ascii="Times New Roman" w:hAnsi="Times New Roman" w:cs="Times New Roman"/>
          <w:iCs/>
          <w:sz w:val="24"/>
          <w:szCs w:val="24"/>
        </w:rPr>
        <w:t xml:space="preserve"> III I VKM). </w:t>
      </w:r>
      <w:proofErr w:type="spellStart"/>
      <w:r w:rsidRPr="00E96158">
        <w:rPr>
          <w:rFonts w:ascii="Times New Roman" w:hAnsi="Times New Roman" w:cs="Times New Roman"/>
          <w:iCs/>
          <w:sz w:val="24"/>
          <w:szCs w:val="24"/>
        </w:rPr>
        <w:t>Sipas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këtyre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procedurave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përfshirjen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individit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me </w:t>
      </w:r>
      <w:proofErr w:type="spellStart"/>
      <w:r w:rsidRPr="00E96158">
        <w:rPr>
          <w:rFonts w:ascii="Times New Roman" w:hAnsi="Times New Roman" w:cs="Times New Roman"/>
          <w:iCs/>
          <w:sz w:val="24"/>
          <w:szCs w:val="24"/>
        </w:rPr>
        <w:t>pë</w:t>
      </w:r>
      <w:r w:rsidRPr="00E96158">
        <w:rPr>
          <w:rFonts w:ascii="Times New Roman" w:hAnsi="Times New Roman" w:cs="Times New Roman"/>
          <w:iCs/>
          <w:sz w:val="24"/>
          <w:szCs w:val="24"/>
        </w:rPr>
        <w:t>r</w:t>
      </w:r>
      <w:r w:rsidRPr="00E96158">
        <w:rPr>
          <w:rFonts w:ascii="Times New Roman" w:hAnsi="Times New Roman" w:cs="Times New Roman"/>
          <w:iCs/>
          <w:sz w:val="24"/>
          <w:szCs w:val="24"/>
        </w:rPr>
        <w:t>jashtim</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rasteve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emergjencës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procesi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përfshin</w:t>
      </w:r>
      <w:proofErr w:type="spellEnd"/>
      <w:r w:rsidRPr="00E96158">
        <w:rPr>
          <w:rFonts w:ascii="Times New Roman" w:hAnsi="Times New Roman" w:cs="Times New Roman"/>
          <w:iCs/>
          <w:sz w:val="24"/>
          <w:szCs w:val="24"/>
        </w:rPr>
        <w:t>:</w:t>
      </w:r>
    </w:p>
    <w:p w:rsidR="00384E5F" w:rsidRPr="001E3F33" w:rsidRDefault="00384E5F" w:rsidP="00384E5F">
      <w:pPr>
        <w:pStyle w:val="NoSpacing"/>
        <w:jc w:val="both"/>
        <w:rPr>
          <w:rFonts w:ascii="Times New Roman" w:hAnsi="Times New Roman" w:cs="Times New Roman"/>
          <w:iCs/>
        </w:rPr>
      </w:pPr>
      <w:r w:rsidRPr="001E3F33">
        <w:rPr>
          <w:rFonts w:ascii="Times New Roman" w:hAnsi="Times New Roman" w:cs="Times New Roman"/>
          <w:iCs/>
          <w:noProof/>
          <w:lang w:val="en-US"/>
        </w:rPr>
        <w:drawing>
          <wp:inline distT="0" distB="0" distL="0" distR="0" wp14:anchorId="1A8F3072" wp14:editId="024232F9">
            <wp:extent cx="5731510" cy="1152525"/>
            <wp:effectExtent l="0" t="0" r="406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84E5F" w:rsidRPr="00E96158" w:rsidRDefault="00384E5F" w:rsidP="00384E5F">
      <w:pPr>
        <w:pStyle w:val="NoSpacing"/>
        <w:jc w:val="both"/>
        <w:rPr>
          <w:rFonts w:ascii="Times New Roman" w:hAnsi="Times New Roman" w:cs="Times New Roman"/>
          <w:iCs/>
          <w:sz w:val="24"/>
          <w:szCs w:val="24"/>
        </w:rPr>
      </w:pPr>
    </w:p>
    <w:p w:rsidR="00384E5F" w:rsidRPr="00E96158" w:rsidRDefault="00384E5F" w:rsidP="00384E5F">
      <w:pPr>
        <w:pStyle w:val="NoSpacing"/>
        <w:jc w:val="both"/>
        <w:rPr>
          <w:rFonts w:ascii="Times New Roman" w:hAnsi="Times New Roman" w:cs="Times New Roman"/>
          <w:iCs/>
          <w:sz w:val="24"/>
          <w:szCs w:val="24"/>
          <w:lang w:val="sq-AL"/>
        </w:rPr>
      </w:pPr>
      <w:proofErr w:type="spellStart"/>
      <w:r w:rsidRPr="00E96158">
        <w:rPr>
          <w:rFonts w:ascii="Times New Roman" w:hAnsi="Times New Roman" w:cs="Times New Roman"/>
          <w:iCs/>
          <w:sz w:val="24"/>
          <w:szCs w:val="24"/>
        </w:rPr>
        <w:t>Siç</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shihet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nga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grafiku</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procesi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kërkon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ndërveprimin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strukturave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përgjegjëse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shërbimet</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kujdesit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shoqëror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Bashkisë</w:t>
      </w:r>
      <w:proofErr w:type="spellEnd"/>
      <w:r w:rsidRPr="00E96158">
        <w:rPr>
          <w:rFonts w:ascii="Times New Roman" w:hAnsi="Times New Roman" w:cs="Times New Roman"/>
          <w:iCs/>
          <w:sz w:val="24"/>
          <w:szCs w:val="24"/>
        </w:rPr>
        <w:t xml:space="preserve"> me </w:t>
      </w:r>
      <w:proofErr w:type="spellStart"/>
      <w:r w:rsidRPr="00E96158">
        <w:rPr>
          <w:rFonts w:ascii="Times New Roman" w:hAnsi="Times New Roman" w:cs="Times New Roman"/>
          <w:iCs/>
          <w:sz w:val="24"/>
          <w:szCs w:val="24"/>
        </w:rPr>
        <w:t>ofruesin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Ky</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fundit</w:t>
      </w:r>
      <w:proofErr w:type="spellEnd"/>
      <w:r w:rsidRPr="00E96158">
        <w:rPr>
          <w:rFonts w:ascii="Times New Roman" w:hAnsi="Times New Roman" w:cs="Times New Roman"/>
          <w:iCs/>
          <w:sz w:val="24"/>
          <w:szCs w:val="24"/>
        </w:rPr>
        <w:t xml:space="preserve"> pas </w:t>
      </w:r>
      <w:proofErr w:type="spellStart"/>
      <w:r w:rsidRPr="00E96158">
        <w:rPr>
          <w:rFonts w:ascii="Times New Roman" w:hAnsi="Times New Roman" w:cs="Times New Roman"/>
          <w:iCs/>
          <w:sz w:val="24"/>
          <w:szCs w:val="24"/>
        </w:rPr>
        <w:t>miratimit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marrjes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individin</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nevojë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punon</w:t>
      </w:r>
      <w:proofErr w:type="spellEnd"/>
      <w:r w:rsidRPr="00E96158">
        <w:rPr>
          <w:rFonts w:ascii="Times New Roman" w:hAnsi="Times New Roman" w:cs="Times New Roman"/>
          <w:iCs/>
          <w:sz w:val="24"/>
          <w:szCs w:val="24"/>
        </w:rPr>
        <w:t xml:space="preserve"> me plan individual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cili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bazohet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objektiva</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konkrete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zhvillimin</w:t>
      </w:r>
      <w:proofErr w:type="spellEnd"/>
      <w:r w:rsidRPr="00E96158">
        <w:rPr>
          <w:rFonts w:ascii="Times New Roman" w:hAnsi="Times New Roman" w:cs="Times New Roman"/>
          <w:iCs/>
          <w:sz w:val="24"/>
          <w:szCs w:val="24"/>
        </w:rPr>
        <w:t>/</w:t>
      </w:r>
      <w:proofErr w:type="spellStart"/>
      <w:r w:rsidRPr="00E96158">
        <w:rPr>
          <w:rFonts w:ascii="Times New Roman" w:hAnsi="Times New Roman" w:cs="Times New Roman"/>
          <w:iCs/>
          <w:sz w:val="24"/>
          <w:szCs w:val="24"/>
        </w:rPr>
        <w:t>mirëqënien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individit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përmes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Ecuria</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planit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rishikimi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tij</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dhe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vlerësimi</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përfundimin</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marrjes</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janë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pjesë</w:t>
      </w:r>
      <w:proofErr w:type="spellEnd"/>
      <w:r w:rsidRPr="00E96158">
        <w:rPr>
          <w:rFonts w:ascii="Times New Roman" w:hAnsi="Times New Roman" w:cs="Times New Roman"/>
          <w:iCs/>
          <w:sz w:val="24"/>
          <w:szCs w:val="24"/>
        </w:rPr>
        <w:t xml:space="preserve"> e </w:t>
      </w:r>
      <w:proofErr w:type="spellStart"/>
      <w:r w:rsidRPr="00E96158">
        <w:rPr>
          <w:rFonts w:ascii="Times New Roman" w:hAnsi="Times New Roman" w:cs="Times New Roman"/>
          <w:iCs/>
          <w:sz w:val="24"/>
          <w:szCs w:val="24"/>
        </w:rPr>
        <w:t>detyrimeve</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ofruesit</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të</w:t>
      </w:r>
      <w:proofErr w:type="spellEnd"/>
      <w:r w:rsidRPr="00E96158">
        <w:rPr>
          <w:rFonts w:ascii="Times New Roman" w:hAnsi="Times New Roman" w:cs="Times New Roman"/>
          <w:iCs/>
          <w:sz w:val="24"/>
          <w:szCs w:val="24"/>
        </w:rPr>
        <w:t xml:space="preserve"> </w:t>
      </w:r>
      <w:proofErr w:type="spellStart"/>
      <w:r w:rsidRPr="00E96158">
        <w:rPr>
          <w:rFonts w:ascii="Times New Roman" w:hAnsi="Times New Roman" w:cs="Times New Roman"/>
          <w:iCs/>
          <w:sz w:val="24"/>
          <w:szCs w:val="24"/>
        </w:rPr>
        <w:t>shërbimit</w:t>
      </w:r>
      <w:proofErr w:type="spellEnd"/>
      <w:r w:rsidRPr="00E96158">
        <w:rPr>
          <w:rFonts w:ascii="Times New Roman" w:hAnsi="Times New Roman" w:cs="Times New Roman"/>
          <w:iCs/>
          <w:sz w:val="24"/>
          <w:szCs w:val="24"/>
        </w:rPr>
        <w:t xml:space="preserve">. </w:t>
      </w:r>
      <w:r w:rsidRPr="00E96158">
        <w:rPr>
          <w:rFonts w:ascii="Times New Roman" w:hAnsi="Times New Roman" w:cs="Times New Roman"/>
          <w:iCs/>
          <w:sz w:val="24"/>
          <w:szCs w:val="24"/>
          <w:lang w:val="sq-AL"/>
        </w:rPr>
        <w:t xml:space="preserve">Në përputhje me nevojat e vlerësuara të individit dhe rastit specifik punonjësi social i ofruesit te sherbimit ndërvepron me punonjësin social të njësisë që ka marrë iniciativën për marrjen e shërbimit. Kur marrja e shërbimit vlerësohet nga profesionistët e ofruesit te shërbimit se duhet të përfundojë, punonjësi social i qendrës informon punonjësin social të NJVNR ku banon individi/familja e tij. Ky i fundit vijon me monitorimin e gjendjes së individit/mbyll rastin nëse vlerësimi i kryer tregon që individi nuk ka të nevojshëm mbështetjen apo përkujdesjen në komunitet apo familje. </w:t>
      </w:r>
    </w:p>
    <w:p w:rsidR="00E96158" w:rsidRDefault="00E96158">
      <w:pPr>
        <w:rPr>
          <w:rFonts w:ascii="Times New Roman" w:hAnsi="Times New Roman" w:cs="Times New Roman"/>
          <w:sz w:val="24"/>
          <w:szCs w:val="24"/>
          <w:lang w:val="en-GB"/>
        </w:rPr>
      </w:pPr>
      <w:r>
        <w:rPr>
          <w:rFonts w:ascii="Times New Roman" w:hAnsi="Times New Roman" w:cs="Times New Roman"/>
          <w:sz w:val="24"/>
          <w:szCs w:val="24"/>
        </w:rPr>
        <w:br w:type="page"/>
      </w:r>
    </w:p>
    <w:p w:rsidR="00384E5F" w:rsidRPr="00EE3C27" w:rsidRDefault="00384E5F" w:rsidP="00EE3C27">
      <w:pPr>
        <w:pStyle w:val="Heading3"/>
        <w:spacing w:after="240"/>
        <w:jc w:val="center"/>
        <w:rPr>
          <w:b/>
          <w:color w:val="auto"/>
          <w:sz w:val="32"/>
          <w:szCs w:val="28"/>
          <w:u w:val="single"/>
          <w14:shadow w14:blurRad="63500" w14:dist="0" w14:dir="0" w14:sx="102000" w14:sy="102000" w14:kx="0" w14:ky="0" w14:algn="ctr">
            <w14:srgbClr w14:val="000000">
              <w14:alpha w14:val="60000"/>
            </w14:srgbClr>
          </w14:shadow>
        </w:rPr>
      </w:pPr>
      <w:r w:rsidRPr="00EE3C27">
        <w:rPr>
          <w:b/>
          <w:color w:val="auto"/>
          <w:sz w:val="32"/>
          <w:szCs w:val="28"/>
          <w:u w:val="single"/>
          <w14:shadow w14:blurRad="63500" w14:dist="0" w14:dir="0" w14:sx="102000" w14:sy="102000" w14:kx="0" w14:ky="0" w14:algn="ctr">
            <w14:srgbClr w14:val="000000">
              <w14:alpha w14:val="60000"/>
            </w14:srgbClr>
          </w14:shadow>
        </w:rPr>
        <w:t>APLIKIMI</w:t>
      </w:r>
    </w:p>
    <w:p w:rsidR="00384E5F" w:rsidRPr="00921B9F" w:rsidRDefault="00384E5F" w:rsidP="00921B9F">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roofErr w:type="spellStart"/>
      <w:r w:rsidRPr="00921B9F">
        <w:rPr>
          <w:rFonts w:ascii="Times New Roman" w:hAnsi="Times New Roman" w:cs="Times New Roman"/>
          <w:i/>
          <w:iCs/>
          <w:color w:val="548DD4" w:themeColor="text2" w:themeTint="99"/>
          <w:sz w:val="24"/>
          <w:szCs w:val="24"/>
          <w14:shadow w14:blurRad="50800" w14:dist="38100" w14:dir="16200000" w14:sx="100000" w14:sy="100000" w14:kx="0" w14:ky="0" w14:algn="b">
            <w14:srgbClr w14:val="000000">
              <w14:alpha w14:val="60000"/>
            </w14:srgbClr>
          </w14:shadow>
        </w:rPr>
        <w:t>Kriteri</w:t>
      </w:r>
      <w:proofErr w:type="spellEnd"/>
      <w:r w:rsidRPr="00921B9F">
        <w:rPr>
          <w:rFonts w:ascii="Times New Roman" w:hAnsi="Times New Roman" w:cs="Times New Roman"/>
          <w:i/>
          <w:iCs/>
          <w:color w:val="548DD4" w:themeColor="text2" w:themeTint="99"/>
          <w:sz w:val="24"/>
          <w:szCs w:val="24"/>
          <w14:shadow w14:blurRad="50800" w14:dist="38100" w14:dir="16200000" w14:sx="100000" w14:sy="100000" w14:kx="0" w14:ky="0" w14:algn="b">
            <w14:srgbClr w14:val="000000">
              <w14:alpha w14:val="60000"/>
            </w14:srgbClr>
          </w14:shadow>
        </w:rPr>
        <w:t xml:space="preserve"> 1. </w:t>
      </w: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Praktika e mirë demonstron ndikim ose kontribuon drejtpërdrejtë në zbatimin e politikave kombëtare</w:t>
      </w:r>
    </w:p>
    <w:p w:rsidR="00384E5F" w:rsidRPr="0029196D" w:rsidRDefault="00384E5F" w:rsidP="00384E5F">
      <w:pPr>
        <w:jc w:val="right"/>
        <w:rPr>
          <w:rFonts w:ascii="Times New Roman" w:hAnsi="Times New Roman" w:cs="Times New Roman"/>
          <w:i/>
          <w:iCs/>
          <w:color w:val="002060"/>
          <w:sz w:val="24"/>
          <w:szCs w:val="24"/>
          <w:lang w:val="sq-AL"/>
        </w:rPr>
      </w:pPr>
    </w:p>
    <w:p w:rsidR="00384E5F" w:rsidRPr="00EC677E" w:rsidRDefault="00384E5F" w:rsidP="00EC677E">
      <w:pPr>
        <w:spacing w:before="240"/>
        <w:jc w:val="both"/>
        <w:rPr>
          <w:rFonts w:ascii="Times New Roman" w:hAnsi="Times New Roman" w:cs="Times New Roman"/>
          <w:bCs/>
          <w:sz w:val="24"/>
          <w:szCs w:val="24"/>
        </w:rPr>
      </w:pPr>
      <w:r>
        <w:rPr>
          <w:rFonts w:ascii="Times New Roman" w:hAnsi="Times New Roman" w:cs="Times New Roman"/>
          <w:b/>
          <w:bCs/>
          <w:sz w:val="24"/>
          <w:szCs w:val="24"/>
        </w:rPr>
        <w:t xml:space="preserve">1. </w:t>
      </w:r>
      <w:proofErr w:type="spellStart"/>
      <w:r w:rsidRPr="000D6EAD">
        <w:rPr>
          <w:rFonts w:ascii="Times New Roman" w:hAnsi="Times New Roman" w:cs="Times New Roman"/>
          <w:b/>
          <w:bCs/>
          <w:sz w:val="24"/>
          <w:szCs w:val="24"/>
        </w:rPr>
        <w:t>Në</w:t>
      </w:r>
      <w:proofErr w:type="spellEnd"/>
      <w:r w:rsidRPr="000D6EAD">
        <w:rPr>
          <w:rFonts w:ascii="Times New Roman" w:hAnsi="Times New Roman" w:cs="Times New Roman"/>
          <w:b/>
          <w:bCs/>
          <w:sz w:val="24"/>
          <w:szCs w:val="24"/>
        </w:rPr>
        <w:t xml:space="preserve"> </w:t>
      </w:r>
      <w:proofErr w:type="spellStart"/>
      <w:r w:rsidRPr="000D6EAD">
        <w:rPr>
          <w:rFonts w:ascii="Times New Roman" w:hAnsi="Times New Roman" w:cs="Times New Roman"/>
          <w:b/>
          <w:bCs/>
          <w:sz w:val="24"/>
          <w:szCs w:val="24"/>
        </w:rPr>
        <w:t>përmbushjen</w:t>
      </w:r>
      <w:proofErr w:type="spellEnd"/>
      <w:r w:rsidRPr="000D6EAD">
        <w:rPr>
          <w:rFonts w:ascii="Times New Roman" w:hAnsi="Times New Roman" w:cs="Times New Roman"/>
          <w:b/>
          <w:bCs/>
          <w:sz w:val="24"/>
          <w:szCs w:val="24"/>
        </w:rPr>
        <w:t xml:space="preserve"> e </w:t>
      </w:r>
      <w:proofErr w:type="spellStart"/>
      <w:r w:rsidRPr="000D6EAD">
        <w:rPr>
          <w:rFonts w:ascii="Times New Roman" w:hAnsi="Times New Roman" w:cs="Times New Roman"/>
          <w:b/>
          <w:bCs/>
          <w:sz w:val="24"/>
          <w:szCs w:val="24"/>
        </w:rPr>
        <w:t>cilës</w:t>
      </w:r>
      <w:proofErr w:type="spellEnd"/>
      <w:r w:rsidRPr="000D6EAD">
        <w:rPr>
          <w:rFonts w:ascii="Times New Roman" w:hAnsi="Times New Roman" w:cs="Times New Roman"/>
          <w:b/>
          <w:bCs/>
          <w:sz w:val="24"/>
          <w:szCs w:val="24"/>
        </w:rPr>
        <w:t>/</w:t>
      </w:r>
      <w:proofErr w:type="spellStart"/>
      <w:r>
        <w:rPr>
          <w:rFonts w:ascii="Times New Roman" w:hAnsi="Times New Roman" w:cs="Times New Roman"/>
          <w:b/>
          <w:bCs/>
          <w:sz w:val="24"/>
          <w:szCs w:val="24"/>
        </w:rPr>
        <w:t>a</w:t>
      </w:r>
      <w:r w:rsidRPr="000D6EAD">
        <w:rPr>
          <w:rFonts w:ascii="Times New Roman" w:hAnsi="Times New Roman" w:cs="Times New Roman"/>
          <w:b/>
          <w:bCs/>
          <w:sz w:val="24"/>
          <w:szCs w:val="24"/>
        </w:rPr>
        <w:t>ve</w:t>
      </w:r>
      <w:proofErr w:type="spellEnd"/>
      <w:r w:rsidRPr="000D6EAD">
        <w:rPr>
          <w:rFonts w:ascii="Times New Roman" w:hAnsi="Times New Roman" w:cs="Times New Roman"/>
          <w:b/>
          <w:bCs/>
          <w:sz w:val="24"/>
          <w:szCs w:val="24"/>
        </w:rPr>
        <w:t xml:space="preserve"> </w:t>
      </w:r>
      <w:proofErr w:type="spellStart"/>
      <w:r w:rsidRPr="000D6EAD">
        <w:rPr>
          <w:rFonts w:ascii="Times New Roman" w:hAnsi="Times New Roman" w:cs="Times New Roman"/>
          <w:b/>
          <w:bCs/>
          <w:sz w:val="24"/>
          <w:szCs w:val="24"/>
        </w:rPr>
        <w:t>politik</w:t>
      </w:r>
      <w:r>
        <w:rPr>
          <w:rFonts w:ascii="Times New Roman" w:hAnsi="Times New Roman" w:cs="Times New Roman"/>
          <w:b/>
          <w:bCs/>
          <w:sz w:val="24"/>
          <w:szCs w:val="24"/>
        </w:rPr>
        <w:t>ë</w:t>
      </w:r>
      <w:proofErr w:type="spellEnd"/>
      <w:r>
        <w:rPr>
          <w:rFonts w:ascii="Times New Roman" w:hAnsi="Times New Roman" w:cs="Times New Roman"/>
          <w:b/>
          <w:bCs/>
          <w:sz w:val="24"/>
          <w:szCs w:val="24"/>
        </w:rPr>
        <w:t>/</w:t>
      </w:r>
      <w:r w:rsidRPr="000D6EAD">
        <w:rPr>
          <w:rFonts w:ascii="Times New Roman" w:hAnsi="Times New Roman" w:cs="Times New Roman"/>
          <w:b/>
          <w:bCs/>
          <w:sz w:val="24"/>
          <w:szCs w:val="24"/>
        </w:rPr>
        <w:t xml:space="preserve">a </w:t>
      </w:r>
      <w:proofErr w:type="spellStart"/>
      <w:r w:rsidRPr="000D6EAD">
        <w:rPr>
          <w:rFonts w:ascii="Times New Roman" w:hAnsi="Times New Roman" w:cs="Times New Roman"/>
          <w:b/>
          <w:bCs/>
          <w:sz w:val="24"/>
          <w:szCs w:val="24"/>
        </w:rPr>
        <w:t>kombëtare</w:t>
      </w:r>
      <w:proofErr w:type="spellEnd"/>
      <w:r w:rsidRPr="000D6EAD">
        <w:rPr>
          <w:rFonts w:ascii="Times New Roman" w:hAnsi="Times New Roman" w:cs="Times New Roman"/>
          <w:b/>
          <w:bCs/>
          <w:sz w:val="24"/>
          <w:szCs w:val="24"/>
        </w:rPr>
        <w:t xml:space="preserve"> </w:t>
      </w:r>
      <w:proofErr w:type="spellStart"/>
      <w:r w:rsidRPr="000D6EAD">
        <w:rPr>
          <w:rFonts w:ascii="Times New Roman" w:hAnsi="Times New Roman" w:cs="Times New Roman"/>
          <w:b/>
          <w:bCs/>
          <w:sz w:val="24"/>
          <w:szCs w:val="24"/>
        </w:rPr>
        <w:t>kontribuon</w:t>
      </w:r>
      <w:proofErr w:type="spellEnd"/>
      <w:r w:rsidRPr="000D6EAD">
        <w:rPr>
          <w:rFonts w:ascii="Times New Roman" w:hAnsi="Times New Roman" w:cs="Times New Roman"/>
          <w:b/>
          <w:bCs/>
          <w:sz w:val="24"/>
          <w:szCs w:val="24"/>
        </w:rPr>
        <w:t xml:space="preserve"> </w:t>
      </w:r>
      <w:proofErr w:type="spellStart"/>
      <w:r w:rsidRPr="000D6EAD">
        <w:rPr>
          <w:rFonts w:ascii="Times New Roman" w:hAnsi="Times New Roman" w:cs="Times New Roman"/>
          <w:b/>
          <w:bCs/>
          <w:sz w:val="24"/>
          <w:szCs w:val="24"/>
        </w:rPr>
        <w:t>praktika</w:t>
      </w:r>
      <w:proofErr w:type="spellEnd"/>
      <w:r w:rsidRPr="000D6EAD">
        <w:rPr>
          <w:rFonts w:ascii="Times New Roman" w:hAnsi="Times New Roman" w:cs="Times New Roman"/>
          <w:b/>
          <w:bCs/>
          <w:sz w:val="24"/>
          <w:szCs w:val="24"/>
        </w:rPr>
        <w:t xml:space="preserve"> e </w:t>
      </w:r>
      <w:proofErr w:type="spellStart"/>
      <w:r w:rsidRPr="000D6EAD">
        <w:rPr>
          <w:rFonts w:ascii="Times New Roman" w:hAnsi="Times New Roman" w:cs="Times New Roman"/>
          <w:b/>
          <w:bCs/>
          <w:sz w:val="24"/>
          <w:szCs w:val="24"/>
        </w:rPr>
        <w:t>mirë</w:t>
      </w:r>
      <w:proofErr w:type="spellEnd"/>
      <w:r w:rsidRPr="000D6EAD">
        <w:rPr>
          <w:rFonts w:ascii="Times New Roman" w:hAnsi="Times New Roman" w:cs="Times New Roman"/>
          <w:b/>
          <w:bCs/>
          <w:sz w:val="24"/>
          <w:szCs w:val="24"/>
        </w:rPr>
        <w:t>/</w:t>
      </w:r>
      <w:proofErr w:type="spellStart"/>
      <w:r w:rsidRPr="000D6EAD">
        <w:rPr>
          <w:rFonts w:ascii="Times New Roman" w:hAnsi="Times New Roman" w:cs="Times New Roman"/>
          <w:b/>
          <w:bCs/>
          <w:sz w:val="24"/>
          <w:szCs w:val="24"/>
        </w:rPr>
        <w:t>shërbimi</w:t>
      </w:r>
      <w:proofErr w:type="spellEnd"/>
      <w:r w:rsidRPr="000D6EAD">
        <w:rPr>
          <w:rFonts w:ascii="Times New Roman" w:hAnsi="Times New Roman" w:cs="Times New Roman"/>
          <w:b/>
          <w:bCs/>
          <w:sz w:val="24"/>
          <w:szCs w:val="24"/>
        </w:rPr>
        <w:t xml:space="preserve">? </w:t>
      </w:r>
      <w:r w:rsidRPr="002E6250">
        <w:rPr>
          <w:rFonts w:ascii="Times New Roman" w:hAnsi="Times New Roman" w:cs="Times New Roman"/>
          <w:bCs/>
          <w:sz w:val="24"/>
          <w:szCs w:val="24"/>
        </w:rPr>
        <w:t>(</w:t>
      </w:r>
      <w:proofErr w:type="spellStart"/>
      <w:r w:rsidRPr="002E6250">
        <w:rPr>
          <w:rFonts w:ascii="Times New Roman" w:hAnsi="Times New Roman" w:cs="Times New Roman"/>
          <w:bCs/>
          <w:sz w:val="24"/>
          <w:szCs w:val="24"/>
        </w:rPr>
        <w:t>mund</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t</w:t>
      </w:r>
      <w:r>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zgjidhni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shume</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nj</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alternativ</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w:t>
      </w:r>
    </w:p>
    <w:p w:rsidR="00384E5F" w:rsidRPr="00406A64" w:rsidRDefault="00406A64" w:rsidP="002A615A">
      <w:pPr>
        <w:spacing w:before="240" w:after="160"/>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406A64">
        <w:rPr>
          <w:rFonts w:ascii="Times New Roman" w:hAnsi="Times New Roman" w:cs="Times New Roman"/>
          <w:sz w:val="24"/>
          <w:szCs w:val="24"/>
        </w:rPr>
        <w:t>Shërbimi</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mundëson</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riintegrim</w:t>
      </w:r>
      <w:proofErr w:type="spellEnd"/>
      <w:r w:rsidR="00384E5F" w:rsidRPr="00406A64">
        <w:rPr>
          <w:rFonts w:ascii="Times New Roman" w:hAnsi="Times New Roman" w:cs="Times New Roman"/>
          <w:sz w:val="24"/>
          <w:szCs w:val="24"/>
        </w:rPr>
        <w:t xml:space="preserve"> social </w:t>
      </w:r>
      <w:proofErr w:type="spellStart"/>
      <w:r w:rsidR="00384E5F" w:rsidRPr="00406A64">
        <w:rPr>
          <w:rFonts w:ascii="Times New Roman" w:hAnsi="Times New Roman" w:cs="Times New Roman"/>
          <w:sz w:val="24"/>
          <w:szCs w:val="24"/>
        </w:rPr>
        <w:t>të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përfituesve</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të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Ndihmës</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Ekonomike</w:t>
      </w:r>
      <w:proofErr w:type="spellEnd"/>
    </w:p>
    <w:p w:rsidR="00384E5F" w:rsidRPr="00406A64" w:rsidRDefault="00406A64" w:rsidP="002A615A">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406A64">
        <w:rPr>
          <w:rFonts w:ascii="Times New Roman" w:hAnsi="Times New Roman" w:cs="Times New Roman"/>
          <w:sz w:val="24"/>
          <w:szCs w:val="24"/>
        </w:rPr>
        <w:t>Shërbimi</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është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pjesë</w:t>
      </w:r>
      <w:proofErr w:type="spellEnd"/>
      <w:r w:rsidR="00384E5F" w:rsidRPr="00406A64">
        <w:rPr>
          <w:rFonts w:ascii="Times New Roman" w:hAnsi="Times New Roman" w:cs="Times New Roman"/>
          <w:sz w:val="24"/>
          <w:szCs w:val="24"/>
        </w:rPr>
        <w:t xml:space="preserve"> e </w:t>
      </w:r>
      <w:proofErr w:type="spellStart"/>
      <w:r w:rsidR="00384E5F" w:rsidRPr="00406A64">
        <w:rPr>
          <w:rFonts w:ascii="Times New Roman" w:hAnsi="Times New Roman" w:cs="Times New Roman"/>
          <w:sz w:val="24"/>
          <w:szCs w:val="24"/>
        </w:rPr>
        <w:t>paketës</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së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integruar</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të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shërbimeve</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për</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personat</w:t>
      </w:r>
      <w:proofErr w:type="spellEnd"/>
      <w:r w:rsidR="00384E5F" w:rsidRPr="00406A64">
        <w:rPr>
          <w:rFonts w:ascii="Times New Roman" w:hAnsi="Times New Roman" w:cs="Times New Roman"/>
          <w:sz w:val="24"/>
          <w:szCs w:val="24"/>
        </w:rPr>
        <w:t xml:space="preserve"> me </w:t>
      </w:r>
      <w:proofErr w:type="spellStart"/>
      <w:r w:rsidR="00384E5F" w:rsidRPr="00406A64">
        <w:rPr>
          <w:rFonts w:ascii="Times New Roman" w:hAnsi="Times New Roman" w:cs="Times New Roman"/>
          <w:sz w:val="24"/>
          <w:szCs w:val="24"/>
        </w:rPr>
        <w:t>aftësi</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të</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kuf</w:t>
      </w:r>
      <w:r w:rsidR="00384E5F" w:rsidRPr="00406A64">
        <w:rPr>
          <w:rFonts w:ascii="Times New Roman" w:hAnsi="Times New Roman" w:cs="Times New Roman"/>
          <w:sz w:val="24"/>
          <w:szCs w:val="24"/>
        </w:rPr>
        <w:t>i</w:t>
      </w:r>
      <w:r w:rsidR="00384E5F" w:rsidRPr="00406A64">
        <w:rPr>
          <w:rFonts w:ascii="Times New Roman" w:hAnsi="Times New Roman" w:cs="Times New Roman"/>
          <w:sz w:val="24"/>
          <w:szCs w:val="24"/>
        </w:rPr>
        <w:t>zuara</w:t>
      </w:r>
      <w:proofErr w:type="spellEnd"/>
      <w:r w:rsidR="00384E5F" w:rsidRPr="00406A64">
        <w:rPr>
          <w:rFonts w:ascii="Times New Roman" w:hAnsi="Times New Roman" w:cs="Times New Roman"/>
          <w:sz w:val="24"/>
          <w:szCs w:val="24"/>
        </w:rPr>
        <w:t xml:space="preserve"> </w:t>
      </w:r>
      <w:proofErr w:type="spellStart"/>
      <w:r w:rsidR="00384E5F" w:rsidRPr="00406A64">
        <w:rPr>
          <w:rFonts w:ascii="Times New Roman" w:hAnsi="Times New Roman" w:cs="Times New Roman"/>
          <w:sz w:val="24"/>
          <w:szCs w:val="24"/>
        </w:rPr>
        <w:t>që</w:t>
      </w:r>
      <w:proofErr w:type="spellEnd"/>
      <w:r w:rsidR="00384E5F" w:rsidRPr="00406A64">
        <w:rPr>
          <w:rFonts w:ascii="Times New Roman" w:hAnsi="Times New Roman" w:cs="Times New Roman"/>
          <w:sz w:val="24"/>
          <w:szCs w:val="24"/>
        </w:rPr>
        <w:t xml:space="preserve"> </w:t>
      </w:r>
      <w:r w:rsidR="00384E5F" w:rsidRPr="00406A64">
        <w:rPr>
          <w:rFonts w:ascii="Times New Roman" w:hAnsi="Times New Roman" w:cs="Times New Roman"/>
          <w:sz w:val="24"/>
          <w:szCs w:val="24"/>
          <w:lang w:val="sq-AL"/>
        </w:rPr>
        <w:t>kombinon shërbimet e kujdesit social me pagesat në Cash</w:t>
      </w:r>
    </w:p>
    <w:p w:rsidR="00384E5F" w:rsidRPr="00406A64" w:rsidRDefault="00406A64" w:rsidP="002A615A">
      <w:pPr>
        <w:spacing w:after="160" w:line="259" w:lineRule="auto"/>
        <w:ind w:left="360"/>
        <w:jc w:val="both"/>
        <w:rPr>
          <w:sz w:val="23"/>
          <w:szCs w:val="23"/>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406A64">
        <w:rPr>
          <w:rFonts w:ascii="Times New Roman" w:hAnsi="Times New Roman" w:cs="Times New Roman"/>
          <w:sz w:val="24"/>
          <w:szCs w:val="24"/>
          <w:lang w:val="sq-AL"/>
        </w:rPr>
        <w:t>Shërbimi është pjesë e sistemit të integruar të shërbimeve të kujdesit social në njësinë e qeverisjes vendore.</w:t>
      </w:r>
    </w:p>
    <w:p w:rsidR="00384E5F" w:rsidRPr="00406A64" w:rsidRDefault="00406A64" w:rsidP="002A615A">
      <w:pPr>
        <w:spacing w:after="160" w:line="600" w:lineRule="auto"/>
        <w:ind w:left="360"/>
        <w:jc w:val="both"/>
        <w:rPr>
          <w:sz w:val="23"/>
          <w:szCs w:val="23"/>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406A64">
        <w:rPr>
          <w:rFonts w:ascii="Times New Roman" w:hAnsi="Times New Roman" w:cs="Times New Roman"/>
          <w:sz w:val="24"/>
          <w:szCs w:val="24"/>
          <w:lang w:val="sq-AL"/>
        </w:rPr>
        <w:t>Asnjërës, specifiko tjetër ________________________</w:t>
      </w:r>
    </w:p>
    <w:p w:rsidR="00384E5F" w:rsidRDefault="00384E5F" w:rsidP="00921B9F">
      <w:pPr>
        <w:spacing w:before="240"/>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2. Praktika e mirë ka target të qartë dhe përfituesit janë grupe vulnerabël</w:t>
      </w:r>
    </w:p>
    <w:p w:rsidR="00921B9F" w:rsidRPr="00921B9F" w:rsidRDefault="00921B9F" w:rsidP="00921B9F">
      <w:pPr>
        <w:spacing w:before="240"/>
        <w:ind w:right="720" w:firstLine="216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Default="00384E5F" w:rsidP="00EC677E">
      <w:pPr>
        <w:spacing w:before="240"/>
        <w:jc w:val="both"/>
        <w:rPr>
          <w:rFonts w:ascii="Times New Roman" w:hAnsi="Times New Roman" w:cs="Times New Roman"/>
          <w:bCs/>
          <w:sz w:val="24"/>
          <w:szCs w:val="24"/>
        </w:rPr>
      </w:pPr>
      <w:r w:rsidRPr="00D76947">
        <w:rPr>
          <w:rFonts w:ascii="Times New Roman" w:hAnsi="Times New Roman" w:cs="Times New Roman"/>
          <w:b/>
          <w:bCs/>
          <w:sz w:val="24"/>
          <w:szCs w:val="24"/>
        </w:rPr>
        <w:t xml:space="preserve">2. </w:t>
      </w:r>
      <w:proofErr w:type="spellStart"/>
      <w:r w:rsidRPr="00D76947">
        <w:rPr>
          <w:rFonts w:ascii="Times New Roman" w:hAnsi="Times New Roman" w:cs="Times New Roman"/>
          <w:b/>
          <w:bCs/>
          <w:sz w:val="24"/>
          <w:szCs w:val="24"/>
        </w:rPr>
        <w:t>Cili</w:t>
      </w:r>
      <w:proofErr w:type="spellEnd"/>
      <w:r w:rsidRPr="00D76947">
        <w:rPr>
          <w:rFonts w:ascii="Times New Roman" w:hAnsi="Times New Roman" w:cs="Times New Roman"/>
          <w:b/>
          <w:bCs/>
          <w:sz w:val="24"/>
          <w:szCs w:val="24"/>
        </w:rPr>
        <w:t>/</w:t>
      </w:r>
      <w:proofErr w:type="spellStart"/>
      <w:r w:rsidRPr="00D76947">
        <w:rPr>
          <w:rFonts w:ascii="Times New Roman" w:hAnsi="Times New Roman" w:cs="Times New Roman"/>
          <w:b/>
          <w:bCs/>
          <w:sz w:val="24"/>
          <w:szCs w:val="24"/>
        </w:rPr>
        <w:t>cil</w:t>
      </w:r>
      <w:r>
        <w:rPr>
          <w:rFonts w:ascii="Times New Roman" w:hAnsi="Times New Roman" w:cs="Times New Roman"/>
          <w:b/>
          <w:bCs/>
          <w:sz w:val="24"/>
          <w:szCs w:val="24"/>
        </w:rPr>
        <w:t>ë</w:t>
      </w:r>
      <w:r w:rsidRPr="00D76947">
        <w:rPr>
          <w:rFonts w:ascii="Times New Roman" w:hAnsi="Times New Roman" w:cs="Times New Roman"/>
          <w:b/>
          <w:bCs/>
          <w:sz w:val="24"/>
          <w:szCs w:val="24"/>
        </w:rPr>
        <w:t>t</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nga</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grupet</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n</w:t>
      </w:r>
      <w:r>
        <w:rPr>
          <w:rFonts w:ascii="Times New Roman" w:hAnsi="Times New Roman" w:cs="Times New Roman"/>
          <w:b/>
          <w:bCs/>
          <w:sz w:val="24"/>
          <w:szCs w:val="24"/>
        </w:rPr>
        <w:t>ë</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vijim</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jan</w:t>
      </w:r>
      <w:r>
        <w:rPr>
          <w:rFonts w:ascii="Times New Roman" w:hAnsi="Times New Roman" w:cs="Times New Roman"/>
          <w:b/>
          <w:bCs/>
          <w:sz w:val="24"/>
          <w:szCs w:val="24"/>
        </w:rPr>
        <w:t>ë</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p</w:t>
      </w:r>
      <w:r>
        <w:rPr>
          <w:rFonts w:ascii="Times New Roman" w:hAnsi="Times New Roman" w:cs="Times New Roman"/>
          <w:b/>
          <w:bCs/>
          <w:sz w:val="24"/>
          <w:szCs w:val="24"/>
        </w:rPr>
        <w:t>ë</w:t>
      </w:r>
      <w:r w:rsidRPr="00D76947">
        <w:rPr>
          <w:rFonts w:ascii="Times New Roman" w:hAnsi="Times New Roman" w:cs="Times New Roman"/>
          <w:b/>
          <w:bCs/>
          <w:sz w:val="24"/>
          <w:szCs w:val="24"/>
        </w:rPr>
        <w:t>rfitues</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t</w:t>
      </w:r>
      <w:r>
        <w:rPr>
          <w:rFonts w:ascii="Times New Roman" w:hAnsi="Times New Roman" w:cs="Times New Roman"/>
          <w:b/>
          <w:bCs/>
          <w:sz w:val="24"/>
          <w:szCs w:val="24"/>
        </w:rPr>
        <w:t>ë</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sh</w:t>
      </w:r>
      <w:r>
        <w:rPr>
          <w:rFonts w:ascii="Times New Roman" w:hAnsi="Times New Roman" w:cs="Times New Roman"/>
          <w:b/>
          <w:bCs/>
          <w:sz w:val="24"/>
          <w:szCs w:val="24"/>
        </w:rPr>
        <w:t>ë</w:t>
      </w:r>
      <w:r w:rsidRPr="00D76947">
        <w:rPr>
          <w:rFonts w:ascii="Times New Roman" w:hAnsi="Times New Roman" w:cs="Times New Roman"/>
          <w:b/>
          <w:bCs/>
          <w:sz w:val="24"/>
          <w:szCs w:val="24"/>
        </w:rPr>
        <w:t>rbimit</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t</w:t>
      </w:r>
      <w:r>
        <w:rPr>
          <w:rFonts w:ascii="Times New Roman" w:hAnsi="Times New Roman" w:cs="Times New Roman"/>
          <w:b/>
          <w:bCs/>
          <w:sz w:val="24"/>
          <w:szCs w:val="24"/>
        </w:rPr>
        <w:t>ë</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kujdesit</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shoq</w:t>
      </w:r>
      <w:r>
        <w:rPr>
          <w:rFonts w:ascii="Times New Roman" w:hAnsi="Times New Roman" w:cs="Times New Roman"/>
          <w:b/>
          <w:bCs/>
          <w:sz w:val="24"/>
          <w:szCs w:val="24"/>
        </w:rPr>
        <w:t>ë</w:t>
      </w:r>
      <w:r w:rsidRPr="00D76947">
        <w:rPr>
          <w:rFonts w:ascii="Times New Roman" w:hAnsi="Times New Roman" w:cs="Times New Roman"/>
          <w:b/>
          <w:bCs/>
          <w:sz w:val="24"/>
          <w:szCs w:val="24"/>
        </w:rPr>
        <w:t>ror</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q</w:t>
      </w:r>
      <w:r>
        <w:rPr>
          <w:rFonts w:ascii="Times New Roman" w:hAnsi="Times New Roman" w:cs="Times New Roman"/>
          <w:b/>
          <w:bCs/>
          <w:sz w:val="24"/>
          <w:szCs w:val="24"/>
        </w:rPr>
        <w:t>ë</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ju</w:t>
      </w:r>
      <w:proofErr w:type="spellEnd"/>
      <w:r w:rsidRPr="00D76947">
        <w:rPr>
          <w:rFonts w:ascii="Times New Roman" w:hAnsi="Times New Roman" w:cs="Times New Roman"/>
          <w:b/>
          <w:bCs/>
          <w:sz w:val="24"/>
          <w:szCs w:val="24"/>
        </w:rPr>
        <w:t xml:space="preserve"> </w:t>
      </w:r>
      <w:proofErr w:type="spellStart"/>
      <w:r w:rsidRPr="00D76947">
        <w:rPr>
          <w:rFonts w:ascii="Times New Roman" w:hAnsi="Times New Roman" w:cs="Times New Roman"/>
          <w:b/>
          <w:bCs/>
          <w:sz w:val="24"/>
          <w:szCs w:val="24"/>
        </w:rPr>
        <w:t>ofroni</w:t>
      </w:r>
      <w:proofErr w:type="spellEnd"/>
      <w:r w:rsidRPr="00D76947">
        <w:rPr>
          <w:rFonts w:ascii="Times New Roman" w:hAnsi="Times New Roman" w:cs="Times New Roman"/>
          <w:b/>
          <w:bCs/>
          <w:sz w:val="24"/>
          <w:szCs w:val="24"/>
        </w:rPr>
        <w:t>?</w:t>
      </w:r>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mund</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t</w:t>
      </w:r>
      <w:r>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zgjidhni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shume</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nj</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alternativ</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w:t>
      </w:r>
    </w:p>
    <w:p w:rsidR="00384E5F" w:rsidRPr="00D76947" w:rsidRDefault="00406A64" w:rsidP="002A615A">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 xml:space="preserve">familjet dhe çdo fëmijë, si dhe fëmija që gëzon mbrojtje ndërkombëtare në Republikën e Shqipërisë,  sipas legjislacionit në fuqi për azilin; </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f</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mij</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 xml:space="preserve"> n</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 xml:space="preserve"> nevoj</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 xml:space="preserve"> p</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r mbrojtje dhe /ose pa kujdes prind</w:t>
      </w:r>
      <w:r w:rsidR="00384E5F">
        <w:rPr>
          <w:rFonts w:ascii="Times New Roman" w:hAnsi="Times New Roman" w:cs="Times New Roman"/>
          <w:color w:val="000000"/>
          <w:sz w:val="24"/>
          <w:szCs w:val="24"/>
          <w:lang w:val="sq-AL"/>
        </w:rPr>
        <w:t>ë</w:t>
      </w:r>
      <w:r w:rsidR="00384E5F" w:rsidRPr="00D76947">
        <w:rPr>
          <w:rFonts w:ascii="Times New Roman" w:hAnsi="Times New Roman" w:cs="Times New Roman"/>
          <w:color w:val="000000"/>
          <w:sz w:val="24"/>
          <w:szCs w:val="24"/>
          <w:lang w:val="sq-AL"/>
        </w:rPr>
        <w:t>ror</w:t>
      </w:r>
      <w:r w:rsidR="00384E5F">
        <w:rPr>
          <w:rFonts w:ascii="Times New Roman" w:hAnsi="Times New Roman" w:cs="Times New Roman"/>
          <w:color w:val="000000"/>
          <w:sz w:val="24"/>
          <w:szCs w:val="24"/>
          <w:lang w:val="sq-AL"/>
        </w:rPr>
        <w:t>;</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 xml:space="preserve">personat me aftësi të kufizuara; </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të rrituri</w:t>
      </w:r>
      <w:r w:rsidR="00384E5F">
        <w:rPr>
          <w:rFonts w:ascii="Times New Roman" w:hAnsi="Times New Roman" w:cs="Times New Roman"/>
          <w:color w:val="000000"/>
          <w:sz w:val="24"/>
          <w:szCs w:val="24"/>
          <w:lang w:val="sq-AL"/>
        </w:rPr>
        <w:t>t me probleme sociale;</w:t>
      </w:r>
      <w:r w:rsidR="00384E5F" w:rsidRPr="00D76947">
        <w:rPr>
          <w:rFonts w:ascii="Times New Roman" w:hAnsi="Times New Roman" w:cs="Times New Roman"/>
          <w:color w:val="000000"/>
          <w:sz w:val="24"/>
          <w:szCs w:val="24"/>
          <w:lang w:val="sq-AL"/>
        </w:rPr>
        <w:t xml:space="preserve"> </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Pr>
          <w:rFonts w:ascii="Times New Roman" w:hAnsi="Times New Roman" w:cs="Times New Roman"/>
          <w:color w:val="000000"/>
          <w:sz w:val="24"/>
          <w:szCs w:val="24"/>
          <w:lang w:val="sq-AL"/>
        </w:rPr>
        <w:t>viktimat e dhunës, trafikimit;</w:t>
      </w:r>
      <w:r w:rsidR="00384E5F" w:rsidRPr="00D76947">
        <w:rPr>
          <w:rFonts w:ascii="Times New Roman" w:hAnsi="Times New Roman" w:cs="Times New Roman"/>
          <w:color w:val="000000"/>
          <w:sz w:val="24"/>
          <w:szCs w:val="24"/>
          <w:lang w:val="sq-AL"/>
        </w:rPr>
        <w:t xml:space="preserve"> </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 xml:space="preserve">varësisë së provuar ndaj drogës e alkoolit; </w:t>
      </w:r>
    </w:p>
    <w:p w:rsidR="00384E5F" w:rsidRPr="002E6250"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 xml:space="preserve">vajzat shtatzëna apo prindi i vetëm i një fëmije deri në moshën njëvjeçare; </w:t>
      </w:r>
    </w:p>
    <w:p w:rsidR="00384E5F" w:rsidRPr="00D76947" w:rsidRDefault="00406A64" w:rsidP="00406A64">
      <w:pPr>
        <w:pStyle w:val="NoSpacing"/>
        <w:ind w:left="360"/>
        <w:jc w:val="both"/>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color w:val="000000"/>
          <w:sz w:val="24"/>
          <w:szCs w:val="24"/>
          <w:lang w:val="sq-AL"/>
        </w:rPr>
        <w:t xml:space="preserve">të miturit dhe të rinjtë në konflikt me ligjin, që kanë përfunduar periudhën e dënimit; </w:t>
      </w:r>
    </w:p>
    <w:p w:rsidR="00384E5F" w:rsidRPr="00D76947" w:rsidRDefault="00406A64" w:rsidP="00406A64">
      <w:pPr>
        <w:pStyle w:val="NoSpacing"/>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6947">
        <w:rPr>
          <w:rFonts w:ascii="Times New Roman" w:hAnsi="Times New Roman" w:cs="Times New Roman"/>
          <w:sz w:val="24"/>
          <w:szCs w:val="24"/>
          <w:lang w:val="sq-AL"/>
        </w:rPr>
        <w:t>viktimat e abuzimit seksual</w:t>
      </w:r>
      <w:r w:rsidR="00384E5F">
        <w:rPr>
          <w:rFonts w:ascii="Times New Roman" w:hAnsi="Times New Roman" w:cs="Times New Roman"/>
          <w:sz w:val="24"/>
          <w:szCs w:val="24"/>
          <w:lang w:val="sq-AL"/>
        </w:rPr>
        <w:t>;</w:t>
      </w:r>
    </w:p>
    <w:p w:rsidR="00384E5F" w:rsidRDefault="00406A64" w:rsidP="00406A64">
      <w:pPr>
        <w:pStyle w:val="NoSpacing"/>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Pr>
          <w:rFonts w:ascii="Times New Roman" w:hAnsi="Times New Roman" w:cs="Times New Roman"/>
          <w:sz w:val="24"/>
          <w:szCs w:val="24"/>
          <w:lang w:val="sq-AL"/>
        </w:rPr>
        <w:t>të moshuarit në nevojë;</w:t>
      </w:r>
    </w:p>
    <w:p w:rsidR="00384E5F" w:rsidRDefault="00406A64" w:rsidP="00406A64">
      <w:pPr>
        <w:pStyle w:val="NoSpacing"/>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Pr>
          <w:rFonts w:ascii="Times New Roman" w:hAnsi="Times New Roman" w:cs="Times New Roman"/>
          <w:sz w:val="24"/>
          <w:szCs w:val="24"/>
          <w:lang w:val="sq-AL"/>
        </w:rPr>
        <w:t>tjetër, specifiko _____________________</w:t>
      </w:r>
    </w:p>
    <w:p w:rsidR="00384E5F" w:rsidRDefault="00384E5F" w:rsidP="00384E5F">
      <w:pPr>
        <w:pStyle w:val="NoSpacing"/>
        <w:rPr>
          <w:rFonts w:ascii="Times New Roman" w:hAnsi="Times New Roman" w:cs="Times New Roman"/>
          <w:b/>
          <w:bCs/>
          <w:color w:val="002060"/>
          <w:sz w:val="24"/>
          <w:szCs w:val="24"/>
        </w:rPr>
      </w:pPr>
    </w:p>
    <w:p w:rsidR="00384E5F" w:rsidRDefault="00384E5F" w:rsidP="00921B9F">
      <w:pPr>
        <w:pStyle w:val="NoSpacing"/>
        <w:ind w:right="720" w:firstLine="720"/>
        <w:jc w:val="right"/>
        <w:rPr>
          <w:rFonts w:ascii="Times New Roman" w:hAnsi="Times New Roman" w:cs="Times New Roman"/>
          <w:b/>
          <w:bCs/>
          <w:color w:val="002060"/>
          <w:sz w:val="24"/>
          <w:szCs w:val="24"/>
        </w:rPr>
      </w:pPr>
    </w:p>
    <w:p w:rsidR="00384E5F" w:rsidRPr="00921B9F" w:rsidRDefault="00384E5F" w:rsidP="00921B9F">
      <w:pPr>
        <w:pStyle w:val="NoSpacing"/>
        <w:spacing w:line="276" w:lineRule="auto"/>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 xml:space="preserve">Kriteri 3. Praktika e mirë i përket një ose disa tipeve të shërbimeve të kujdesit shoqëror </w:t>
      </w:r>
    </w:p>
    <w:p w:rsidR="00384E5F" w:rsidRPr="00D76947" w:rsidRDefault="00384E5F" w:rsidP="00384E5F">
      <w:pPr>
        <w:pStyle w:val="NoSpacing"/>
        <w:rPr>
          <w:rFonts w:ascii="Times New Roman" w:hAnsi="Times New Roman" w:cs="Times New Roman"/>
          <w:sz w:val="24"/>
          <w:szCs w:val="24"/>
          <w:lang w:val="sq-AL"/>
        </w:rPr>
      </w:pPr>
    </w:p>
    <w:p w:rsidR="00384E5F" w:rsidRPr="00AF2084" w:rsidRDefault="00384E5F" w:rsidP="00384E5F">
      <w:pPr>
        <w:rPr>
          <w:rFonts w:ascii="Times New Roman" w:hAnsi="Times New Roman" w:cs="Times New Roman"/>
          <w:b/>
          <w:bCs/>
          <w:sz w:val="24"/>
          <w:szCs w:val="24"/>
        </w:rPr>
      </w:pPr>
      <w:r w:rsidRPr="00AF2084">
        <w:rPr>
          <w:rFonts w:ascii="Times New Roman" w:hAnsi="Times New Roman" w:cs="Times New Roman"/>
          <w:b/>
          <w:bCs/>
          <w:sz w:val="24"/>
          <w:szCs w:val="24"/>
        </w:rPr>
        <w:t xml:space="preserve">3. </w:t>
      </w:r>
      <w:proofErr w:type="spellStart"/>
      <w:r w:rsidRPr="00AF2084">
        <w:rPr>
          <w:rFonts w:ascii="Times New Roman" w:hAnsi="Times New Roman" w:cs="Times New Roman"/>
          <w:b/>
          <w:bCs/>
          <w:sz w:val="24"/>
          <w:szCs w:val="24"/>
        </w:rPr>
        <w:t>Cilit</w:t>
      </w:r>
      <w:proofErr w:type="spellEnd"/>
      <w:r w:rsidRPr="00AF2084">
        <w:rPr>
          <w:rFonts w:ascii="Times New Roman" w:hAnsi="Times New Roman" w:cs="Times New Roman"/>
          <w:b/>
          <w:bCs/>
          <w:sz w:val="24"/>
          <w:szCs w:val="24"/>
        </w:rPr>
        <w:t xml:space="preserve"> tip </w:t>
      </w:r>
      <w:proofErr w:type="spellStart"/>
      <w:r w:rsidRPr="00AF2084">
        <w:rPr>
          <w:rFonts w:ascii="Times New Roman" w:hAnsi="Times New Roman" w:cs="Times New Roman"/>
          <w:b/>
          <w:bCs/>
          <w:sz w:val="24"/>
          <w:szCs w:val="24"/>
        </w:rPr>
        <w:t>të</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shërbimit</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të</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kujdesit</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shoqëror</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i</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përket</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shërbimi</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që</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ju</w:t>
      </w:r>
      <w:proofErr w:type="spellEnd"/>
      <w:r w:rsidRPr="00AF2084">
        <w:rPr>
          <w:rFonts w:ascii="Times New Roman" w:hAnsi="Times New Roman" w:cs="Times New Roman"/>
          <w:b/>
          <w:bCs/>
          <w:sz w:val="24"/>
          <w:szCs w:val="24"/>
        </w:rPr>
        <w:t xml:space="preserve"> </w:t>
      </w:r>
      <w:proofErr w:type="spellStart"/>
      <w:r w:rsidRPr="00AF2084">
        <w:rPr>
          <w:rFonts w:ascii="Times New Roman" w:hAnsi="Times New Roman" w:cs="Times New Roman"/>
          <w:b/>
          <w:bCs/>
          <w:sz w:val="24"/>
          <w:szCs w:val="24"/>
        </w:rPr>
        <w:t>ofroni</w:t>
      </w:r>
      <w:proofErr w:type="spellEnd"/>
      <w:r w:rsidRPr="00AF2084">
        <w:rPr>
          <w:rFonts w:ascii="Times New Roman" w:hAnsi="Times New Roman" w:cs="Times New Roman"/>
          <w:b/>
          <w:bCs/>
          <w:sz w:val="24"/>
          <w:szCs w:val="24"/>
        </w:rPr>
        <w:t>?</w:t>
      </w:r>
      <w:r w:rsidRPr="004863F7">
        <w:rPr>
          <w:rFonts w:ascii="Times New Roman" w:hAnsi="Times New Roman" w:cs="Times New Roman"/>
          <w:bCs/>
          <w:sz w:val="24"/>
          <w:szCs w:val="24"/>
        </w:rPr>
        <w:t xml:space="preserve"> </w:t>
      </w:r>
      <w:r w:rsidRPr="002E6250">
        <w:rPr>
          <w:rFonts w:ascii="Times New Roman" w:hAnsi="Times New Roman" w:cs="Times New Roman"/>
          <w:bCs/>
          <w:sz w:val="24"/>
          <w:szCs w:val="24"/>
        </w:rPr>
        <w:t>(</w:t>
      </w:r>
      <w:proofErr w:type="spellStart"/>
      <w:r w:rsidRPr="002E6250">
        <w:rPr>
          <w:rFonts w:ascii="Times New Roman" w:hAnsi="Times New Roman" w:cs="Times New Roman"/>
          <w:bCs/>
          <w:sz w:val="24"/>
          <w:szCs w:val="24"/>
        </w:rPr>
        <w:t>mund</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t</w:t>
      </w:r>
      <w:r>
        <w:rPr>
          <w:rFonts w:ascii="Times New Roman" w:hAnsi="Times New Roman" w:cs="Times New Roman"/>
          <w:bCs/>
          <w:sz w:val="24"/>
          <w:szCs w:val="24"/>
        </w:rPr>
        <w: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zgjidhni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shume</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s</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sidRPr="002E6250">
        <w:rPr>
          <w:rFonts w:ascii="Times New Roman" w:hAnsi="Times New Roman" w:cs="Times New Roman"/>
          <w:bCs/>
          <w:sz w:val="24"/>
          <w:szCs w:val="24"/>
        </w:rPr>
        <w:t>nj</w:t>
      </w:r>
      <w:r>
        <w:rPr>
          <w:rFonts w:ascii="Times New Roman" w:hAnsi="Times New Roman" w:cs="Times New Roman"/>
          <w:bCs/>
          <w:sz w:val="24"/>
          <w:szCs w:val="24"/>
        </w:rPr>
        <w:t>ë</w:t>
      </w:r>
      <w:proofErr w:type="spellEnd"/>
      <w:r w:rsidRPr="002E6250">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alternativë</w:t>
      </w:r>
      <w:proofErr w:type="spellEnd"/>
      <w:r w:rsidRPr="002E6250">
        <w:rPr>
          <w:rFonts w:ascii="Times New Roman" w:hAnsi="Times New Roman" w:cs="Times New Roman"/>
          <w:bCs/>
          <w:sz w:val="24"/>
          <w:szCs w:val="24"/>
        </w:rPr>
        <w:t>)</w:t>
      </w:r>
    </w:p>
    <w:p w:rsidR="00384E5F" w:rsidRPr="00D70BE7" w:rsidRDefault="002A615A" w:rsidP="002A615A">
      <w:pPr>
        <w:pStyle w:val="NoSpacing"/>
        <w:spacing w:line="276" w:lineRule="auto"/>
        <w:ind w:left="36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D70BE7">
        <w:rPr>
          <w:rFonts w:ascii="Times New Roman" w:hAnsi="Times New Roman" w:cs="Times New Roman"/>
          <w:sz w:val="24"/>
          <w:szCs w:val="24"/>
        </w:rPr>
        <w:t>Informim</w:t>
      </w:r>
      <w:proofErr w:type="spellEnd"/>
      <w:r w:rsidR="00384E5F" w:rsidRPr="00D70BE7">
        <w:rPr>
          <w:rFonts w:ascii="Times New Roman" w:hAnsi="Times New Roman" w:cs="Times New Roman"/>
          <w:sz w:val="24"/>
          <w:szCs w:val="24"/>
        </w:rPr>
        <w:t xml:space="preserve"> </w:t>
      </w:r>
      <w:proofErr w:type="spellStart"/>
      <w:r w:rsidR="00384E5F" w:rsidRPr="00D70BE7">
        <w:rPr>
          <w:rFonts w:ascii="Times New Roman" w:hAnsi="Times New Roman" w:cs="Times New Roman"/>
          <w:sz w:val="24"/>
          <w:szCs w:val="24"/>
        </w:rPr>
        <w:t>dhe</w:t>
      </w:r>
      <w:proofErr w:type="spellEnd"/>
      <w:r w:rsidR="00384E5F" w:rsidRPr="00D70BE7">
        <w:rPr>
          <w:rFonts w:ascii="Times New Roman" w:hAnsi="Times New Roman" w:cs="Times New Roman"/>
          <w:sz w:val="24"/>
          <w:szCs w:val="24"/>
        </w:rPr>
        <w:t xml:space="preserve"> </w:t>
      </w:r>
      <w:proofErr w:type="spellStart"/>
      <w:r w:rsidR="00384E5F" w:rsidRPr="00D70BE7">
        <w:rPr>
          <w:rFonts w:ascii="Times New Roman" w:hAnsi="Times New Roman" w:cs="Times New Roman"/>
          <w:sz w:val="24"/>
          <w:szCs w:val="24"/>
        </w:rPr>
        <w:t>këshillim</w:t>
      </w:r>
      <w:proofErr w:type="spellEnd"/>
      <w:r w:rsidR="00384E5F">
        <w:rPr>
          <w:rFonts w:ascii="Times New Roman" w:hAnsi="Times New Roman" w:cs="Times New Roman"/>
          <w:sz w:val="24"/>
          <w:szCs w:val="24"/>
        </w:rPr>
        <w:t>;</w:t>
      </w:r>
    </w:p>
    <w:p w:rsidR="00384E5F" w:rsidRPr="00D70BE7" w:rsidRDefault="002A615A" w:rsidP="002A615A">
      <w:pPr>
        <w:pStyle w:val="NoSpacing"/>
        <w:spacing w:line="276" w:lineRule="auto"/>
        <w:ind w:left="360"/>
        <w:rPr>
          <w:rFonts w:ascii="Times New Roman" w:hAnsi="Times New Roman" w:cs="Times New Roman"/>
          <w:color w:val="000000"/>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color w:val="000000"/>
          <w:sz w:val="24"/>
          <w:szCs w:val="24"/>
          <w:lang w:val="sq-AL"/>
        </w:rPr>
        <w:t>Ndërhyrja e hershme</w:t>
      </w:r>
      <w:r w:rsidR="00384E5F">
        <w:rPr>
          <w:rFonts w:ascii="Times New Roman" w:hAnsi="Times New Roman" w:cs="Times New Roman"/>
          <w:color w:val="000000"/>
          <w:sz w:val="24"/>
          <w:szCs w:val="24"/>
          <w:lang w:val="sq-AL"/>
        </w:rPr>
        <w:t xml:space="preserve">; </w:t>
      </w:r>
      <w:r w:rsidR="00384E5F" w:rsidRPr="00D70BE7">
        <w:rPr>
          <w:rFonts w:ascii="Times New Roman" w:hAnsi="Times New Roman" w:cs="Times New Roman"/>
          <w:color w:val="000000"/>
          <w:sz w:val="24"/>
          <w:szCs w:val="24"/>
          <w:lang w:val="sq-AL"/>
        </w:rPr>
        <w:t xml:space="preserve"> </w:t>
      </w:r>
    </w:p>
    <w:p w:rsidR="00384E5F" w:rsidRPr="00D70BE7" w:rsidRDefault="00406A64" w:rsidP="002A615A">
      <w:pPr>
        <w:pStyle w:val="NoSpacing"/>
        <w:spacing w:line="276" w:lineRule="auto"/>
        <w:ind w:left="36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në familje</w:t>
      </w:r>
      <w:r w:rsidR="00384E5F">
        <w:rPr>
          <w:rFonts w:ascii="Times New Roman" w:hAnsi="Times New Roman" w:cs="Times New Roman"/>
          <w:sz w:val="24"/>
          <w:szCs w:val="24"/>
          <w:lang w:val="sq-AL"/>
        </w:rPr>
        <w:t>;</w:t>
      </w:r>
      <w:r w:rsidR="00384E5F" w:rsidRPr="00D70BE7">
        <w:rPr>
          <w:rFonts w:ascii="Times New Roman" w:hAnsi="Times New Roman" w:cs="Times New Roman"/>
          <w:sz w:val="24"/>
          <w:szCs w:val="24"/>
          <w:lang w:val="sq-AL"/>
        </w:rPr>
        <w:t xml:space="preserve"> </w:t>
      </w:r>
    </w:p>
    <w:p w:rsidR="00384E5F" w:rsidRPr="00D70BE7" w:rsidRDefault="00406A64" w:rsidP="002A615A">
      <w:pPr>
        <w:pStyle w:val="NoSpacing"/>
        <w:spacing w:line="276" w:lineRule="auto"/>
        <w:ind w:left="36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i përkujdesjes alternative për fëmijët pa kujdes prindëror</w:t>
      </w:r>
      <w:r w:rsidR="00384E5F">
        <w:rPr>
          <w:rFonts w:ascii="Times New Roman" w:hAnsi="Times New Roman" w:cs="Times New Roman"/>
          <w:sz w:val="24"/>
          <w:szCs w:val="24"/>
          <w:lang w:val="sq-AL"/>
        </w:rPr>
        <w:t>;</w:t>
      </w:r>
    </w:p>
    <w:p w:rsidR="00384E5F" w:rsidRPr="00D70BE7" w:rsidRDefault="00406A64" w:rsidP="002A615A">
      <w:pPr>
        <w:pStyle w:val="NoSpacing"/>
        <w:spacing w:line="276" w:lineRule="auto"/>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multifunksional (Qend</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multifunksionale)</w:t>
      </w:r>
      <w:r w:rsidR="00384E5F">
        <w:rPr>
          <w:rFonts w:ascii="Times New Roman" w:hAnsi="Times New Roman" w:cs="Times New Roman"/>
          <w:sz w:val="24"/>
          <w:szCs w:val="24"/>
          <w:lang w:val="sq-AL"/>
        </w:rPr>
        <w:t>;</w:t>
      </w:r>
    </w:p>
    <w:p w:rsidR="00384E5F" w:rsidRPr="00D70BE7" w:rsidRDefault="00406A64" w:rsidP="002A615A">
      <w:pPr>
        <w:pStyle w:val="NoSpacing"/>
        <w:spacing w:line="276" w:lineRule="auto"/>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Qend</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ditore p</w:t>
      </w:r>
      <w:r w:rsidR="00384E5F">
        <w:rPr>
          <w:rFonts w:ascii="Times New Roman" w:hAnsi="Times New Roman" w:cs="Times New Roman"/>
          <w:sz w:val="24"/>
          <w:szCs w:val="24"/>
          <w:lang w:val="sq-AL"/>
        </w:rPr>
        <w:t xml:space="preserve">ër </w:t>
      </w:r>
      <w:r w:rsidR="00384E5F" w:rsidRPr="00D70BE7">
        <w:rPr>
          <w:rFonts w:ascii="Times New Roman" w:hAnsi="Times New Roman" w:cs="Times New Roman"/>
          <w:sz w:val="24"/>
          <w:szCs w:val="24"/>
          <w:lang w:val="sq-AL"/>
        </w:rPr>
        <w:t>fëmijë</w:t>
      </w:r>
      <w:r w:rsidR="00384E5F">
        <w:rPr>
          <w:rFonts w:ascii="Times New Roman" w:hAnsi="Times New Roman" w:cs="Times New Roman"/>
          <w:sz w:val="24"/>
          <w:szCs w:val="24"/>
          <w:lang w:val="sq-AL"/>
        </w:rPr>
        <w:t>;</w:t>
      </w:r>
      <w:r w:rsidR="00384E5F" w:rsidRPr="00D70BE7">
        <w:rPr>
          <w:rFonts w:ascii="Times New Roman" w:hAnsi="Times New Roman" w:cs="Times New Roman"/>
          <w:sz w:val="24"/>
          <w:szCs w:val="24"/>
          <w:lang w:val="sq-AL"/>
        </w:rPr>
        <w:t xml:space="preserve"> </w:t>
      </w:r>
    </w:p>
    <w:p w:rsidR="00384E5F" w:rsidRPr="00D70BE7" w:rsidRDefault="00406A64" w:rsidP="002A615A">
      <w:pPr>
        <w:pStyle w:val="NoSpacing"/>
        <w:spacing w:line="276" w:lineRule="auto"/>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Qend</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ditore p</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 xml:space="preserve">r personat me aftësi të kufizuara; </w:t>
      </w:r>
    </w:p>
    <w:p w:rsidR="00384E5F" w:rsidRDefault="00406A64" w:rsidP="002A615A">
      <w:pPr>
        <w:pStyle w:val="NoSpacing"/>
        <w:spacing w:line="276" w:lineRule="auto"/>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Qend</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ditore p</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t</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 xml:space="preserve"> moshuarit;</w:t>
      </w:r>
    </w:p>
    <w:p w:rsidR="00384E5F" w:rsidRDefault="00406A64" w:rsidP="002A615A">
      <w:pPr>
        <w:pStyle w:val="NoSpacing"/>
        <w:spacing w:line="276" w:lineRule="auto"/>
        <w:ind w:left="360"/>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i emergjencës 72 orë p</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viktima të dhunës në familje dhe fëmijët;</w:t>
      </w:r>
      <w:r w:rsidR="00384E5F">
        <w:rPr>
          <w:rFonts w:ascii="Times New Roman" w:hAnsi="Times New Roman" w:cs="Times New Roman"/>
          <w:sz w:val="24"/>
          <w:szCs w:val="24"/>
          <w:lang w:val="sq-AL"/>
        </w:rPr>
        <w:t xml:space="preserve"> </w:t>
      </w:r>
    </w:p>
    <w:p w:rsidR="00384E5F" w:rsidRPr="00D303D0"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i emergjencës 72 orë</w:t>
      </w:r>
      <w:r w:rsidR="00384E5F" w:rsidRPr="00D303D0">
        <w:rPr>
          <w:rFonts w:ascii="Times New Roman" w:hAnsi="Times New Roman" w:cs="Times New Roman"/>
          <w:sz w:val="24"/>
          <w:szCs w:val="24"/>
          <w:lang w:val="sq-AL"/>
        </w:rPr>
        <w:t xml:space="preserve"> </w:t>
      </w:r>
      <w:r w:rsidR="00384E5F">
        <w:rPr>
          <w:rFonts w:ascii="Times New Roman" w:hAnsi="Times New Roman" w:cs="Times New Roman"/>
          <w:sz w:val="24"/>
          <w:szCs w:val="24"/>
          <w:lang w:val="sq-AL"/>
        </w:rPr>
        <w:t>për</w:t>
      </w:r>
      <w:r w:rsidR="00384E5F" w:rsidRPr="00D303D0">
        <w:rPr>
          <w:rFonts w:ascii="Times New Roman" w:hAnsi="Times New Roman" w:cs="Times New Roman"/>
          <w:sz w:val="24"/>
          <w:szCs w:val="24"/>
          <w:lang w:val="sq-AL"/>
        </w:rPr>
        <w:t xml:space="preserve"> </w:t>
      </w:r>
      <w:r w:rsidR="00384E5F">
        <w:rPr>
          <w:rFonts w:ascii="Times New Roman" w:hAnsi="Times New Roman" w:cs="Times New Roman"/>
          <w:sz w:val="24"/>
          <w:szCs w:val="24"/>
          <w:lang w:val="sq-AL"/>
        </w:rPr>
        <w:t>f</w:t>
      </w:r>
      <w:r w:rsidR="00384E5F" w:rsidRPr="00D303D0">
        <w:rPr>
          <w:rFonts w:ascii="Times New Roman" w:hAnsi="Times New Roman" w:cs="Times New Roman"/>
          <w:sz w:val="24"/>
          <w:szCs w:val="24"/>
          <w:lang w:val="sq-AL"/>
        </w:rPr>
        <w:t>ëmijët pa kujdes prindëror</w:t>
      </w:r>
      <w:r w:rsidR="00384E5F">
        <w:rPr>
          <w:rFonts w:ascii="Times New Roman" w:hAnsi="Times New Roman" w:cs="Times New Roman"/>
          <w:sz w:val="24"/>
          <w:szCs w:val="24"/>
          <w:lang w:val="sq-AL"/>
        </w:rPr>
        <w:t xml:space="preserve">/ të </w:t>
      </w:r>
      <w:r w:rsidR="00384E5F" w:rsidRPr="00D303D0">
        <w:rPr>
          <w:rFonts w:ascii="Times New Roman" w:hAnsi="Times New Roman" w:cs="Times New Roman"/>
          <w:sz w:val="24"/>
          <w:szCs w:val="24"/>
          <w:lang w:val="sq-AL"/>
        </w:rPr>
        <w:t>dhunuar;</w:t>
      </w:r>
    </w:p>
    <w:p w:rsidR="00384E5F" w:rsidRPr="00D303D0"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i emergjencës 72 orë</w:t>
      </w:r>
      <w:r w:rsidR="00384E5F" w:rsidRPr="00D303D0">
        <w:rPr>
          <w:rFonts w:ascii="Times New Roman" w:hAnsi="Times New Roman" w:cs="Times New Roman"/>
          <w:sz w:val="24"/>
          <w:szCs w:val="24"/>
          <w:lang w:val="sq-AL"/>
        </w:rPr>
        <w:t xml:space="preserve"> </w:t>
      </w:r>
      <w:r w:rsidR="00384E5F">
        <w:rPr>
          <w:rFonts w:ascii="Times New Roman" w:hAnsi="Times New Roman" w:cs="Times New Roman"/>
          <w:sz w:val="24"/>
          <w:szCs w:val="24"/>
          <w:lang w:val="sq-AL"/>
        </w:rPr>
        <w:t>për të</w:t>
      </w:r>
      <w:r w:rsidR="00384E5F" w:rsidRPr="00D303D0">
        <w:rPr>
          <w:rFonts w:ascii="Times New Roman" w:hAnsi="Times New Roman" w:cs="Times New Roman"/>
          <w:sz w:val="24"/>
          <w:szCs w:val="24"/>
          <w:lang w:val="sq-AL"/>
        </w:rPr>
        <w:t xml:space="preserve"> moshuarit apo individë të braktisur në situatë rruge</w:t>
      </w:r>
      <w:r w:rsidR="00384E5F">
        <w:rPr>
          <w:rFonts w:ascii="Times New Roman" w:hAnsi="Times New Roman" w:cs="Times New Roman"/>
          <w:sz w:val="24"/>
          <w:szCs w:val="24"/>
          <w:lang w:val="sq-AL"/>
        </w:rPr>
        <w:t>;</w:t>
      </w:r>
    </w:p>
    <w:p w:rsidR="00384E5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për të pastrehët</w:t>
      </w:r>
      <w:r w:rsidR="00384E5F">
        <w:rPr>
          <w:rFonts w:ascii="Times New Roman" w:hAnsi="Times New Roman" w:cs="Times New Roman"/>
          <w:sz w:val="24"/>
          <w:szCs w:val="24"/>
          <w:lang w:val="sq-AL"/>
        </w:rPr>
        <w:t>;</w:t>
      </w:r>
    </w:p>
    <w:p w:rsidR="00384E5F" w:rsidRPr="00D70BE7"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Shërbim i strehimit të mbrojtur p</w:t>
      </w:r>
      <w:r w:rsidR="00384E5F">
        <w:rPr>
          <w:rFonts w:ascii="Times New Roman" w:hAnsi="Times New Roman" w:cs="Times New Roman"/>
          <w:sz w:val="24"/>
          <w:szCs w:val="24"/>
          <w:lang w:val="sq-AL"/>
        </w:rPr>
        <w:t>ë</w:t>
      </w:r>
      <w:r w:rsidR="00384E5F" w:rsidRPr="00D70BE7">
        <w:rPr>
          <w:rFonts w:ascii="Times New Roman" w:hAnsi="Times New Roman" w:cs="Times New Roman"/>
          <w:sz w:val="24"/>
          <w:szCs w:val="24"/>
          <w:lang w:val="sq-AL"/>
        </w:rPr>
        <w:t>r viktima të dhunës në familje</w:t>
      </w:r>
      <w:r w:rsidR="00384E5F">
        <w:rPr>
          <w:rFonts w:ascii="Times New Roman" w:hAnsi="Times New Roman" w:cs="Times New Roman"/>
          <w:sz w:val="24"/>
          <w:szCs w:val="24"/>
          <w:lang w:val="sq-AL"/>
        </w:rPr>
        <w:t>;</w:t>
      </w:r>
      <w:r w:rsidR="00384E5F" w:rsidRPr="00D70BE7">
        <w:rPr>
          <w:rFonts w:ascii="Times New Roman" w:hAnsi="Times New Roman" w:cs="Times New Roman"/>
          <w:sz w:val="24"/>
          <w:szCs w:val="24"/>
          <w:lang w:val="sq-AL"/>
        </w:rPr>
        <w:t xml:space="preserve"> </w:t>
      </w:r>
    </w:p>
    <w:p w:rsidR="00384E5F" w:rsidRPr="00D70BE7"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 xml:space="preserve">Shërbim i strehimit të mbrojtur </w:t>
      </w:r>
      <w:r w:rsidR="00384E5F">
        <w:rPr>
          <w:rFonts w:ascii="Times New Roman" w:hAnsi="Times New Roman" w:cs="Times New Roman"/>
          <w:sz w:val="24"/>
          <w:szCs w:val="24"/>
          <w:lang w:val="sq-AL"/>
        </w:rPr>
        <w:t xml:space="preserve">për viktimat e trafikimit; </w:t>
      </w:r>
    </w:p>
    <w:p w:rsidR="00384E5F" w:rsidRPr="00D70BE7"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D70BE7">
        <w:rPr>
          <w:rFonts w:ascii="Times New Roman" w:hAnsi="Times New Roman" w:cs="Times New Roman"/>
          <w:sz w:val="24"/>
          <w:szCs w:val="24"/>
          <w:lang w:val="sq-AL"/>
        </w:rPr>
        <w:t xml:space="preserve">Shërbimi i strehimit të mbrojtur </w:t>
      </w:r>
      <w:r w:rsidR="00384E5F">
        <w:rPr>
          <w:rFonts w:ascii="Times New Roman" w:hAnsi="Times New Roman" w:cs="Times New Roman"/>
          <w:sz w:val="24"/>
          <w:szCs w:val="24"/>
          <w:lang w:val="sq-AL"/>
        </w:rPr>
        <w:t>për personat</w:t>
      </w:r>
      <w:r w:rsidR="00384E5F" w:rsidRPr="00D70BE7">
        <w:rPr>
          <w:rFonts w:ascii="Times New Roman" w:hAnsi="Times New Roman" w:cs="Times New Roman"/>
          <w:sz w:val="24"/>
          <w:szCs w:val="24"/>
          <w:lang w:val="sq-AL"/>
        </w:rPr>
        <w:t xml:space="preserve"> me aftësi të kufizuara</w:t>
      </w:r>
      <w:r w:rsidR="00384E5F">
        <w:rPr>
          <w:rFonts w:ascii="Times New Roman" w:hAnsi="Times New Roman" w:cs="Times New Roman"/>
          <w:sz w:val="24"/>
          <w:szCs w:val="24"/>
          <w:lang w:val="sq-AL"/>
        </w:rPr>
        <w:t>;</w:t>
      </w:r>
      <w:r w:rsidR="00384E5F" w:rsidRPr="00D70BE7">
        <w:rPr>
          <w:rFonts w:ascii="Times New Roman" w:hAnsi="Times New Roman" w:cs="Times New Roman"/>
          <w:sz w:val="24"/>
          <w:szCs w:val="24"/>
          <w:lang w:val="sq-AL"/>
        </w:rPr>
        <w:t xml:space="preserve"> </w:t>
      </w:r>
    </w:p>
    <w:p w:rsidR="00384E5F" w:rsidRPr="000E5111"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Pr>
          <w:rFonts w:ascii="Times New Roman" w:hAnsi="Times New Roman" w:cs="Times New Roman"/>
          <w:sz w:val="24"/>
          <w:szCs w:val="24"/>
          <w:lang w:val="sq-AL"/>
        </w:rPr>
        <w:t xml:space="preserve">Qendër Zhvillimi për PAK deri në 21 vjeç;  </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Strehim afatgjatë p</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 xml:space="preserve">r </w:t>
      </w:r>
      <w:r w:rsidR="00384E5F">
        <w:rPr>
          <w:rFonts w:ascii="Times New Roman" w:hAnsi="Times New Roman" w:cs="Times New Roman"/>
          <w:sz w:val="24"/>
          <w:szCs w:val="24"/>
          <w:lang w:val="sq-AL"/>
        </w:rPr>
        <w:t>p</w:t>
      </w:r>
      <w:r w:rsidR="00384E5F" w:rsidRPr="007F119F">
        <w:rPr>
          <w:rFonts w:ascii="Times New Roman" w:hAnsi="Times New Roman" w:cs="Times New Roman"/>
          <w:sz w:val="24"/>
          <w:szCs w:val="24"/>
          <w:lang w:val="sq-AL"/>
        </w:rPr>
        <w:t>ersona</w:t>
      </w:r>
      <w:r w:rsidR="00384E5F">
        <w:rPr>
          <w:rFonts w:ascii="Times New Roman" w:hAnsi="Times New Roman" w:cs="Times New Roman"/>
          <w:sz w:val="24"/>
          <w:szCs w:val="24"/>
          <w:lang w:val="sq-AL"/>
        </w:rPr>
        <w:t>t</w:t>
      </w:r>
      <w:r w:rsidR="00384E5F" w:rsidRPr="007F119F">
        <w:rPr>
          <w:rFonts w:ascii="Times New Roman" w:hAnsi="Times New Roman" w:cs="Times New Roman"/>
          <w:sz w:val="24"/>
          <w:szCs w:val="24"/>
          <w:lang w:val="sq-AL"/>
        </w:rPr>
        <w:t xml:space="preserve"> me aftësi të kufizuara; </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Strehim afatgjatë p</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 xml:space="preserve">r </w:t>
      </w:r>
      <w:r w:rsidR="00384E5F">
        <w:rPr>
          <w:rFonts w:ascii="Times New Roman" w:hAnsi="Times New Roman" w:cs="Times New Roman"/>
          <w:sz w:val="24"/>
          <w:szCs w:val="24"/>
          <w:lang w:val="sq-AL"/>
        </w:rPr>
        <w:t>t</w:t>
      </w:r>
      <w:r w:rsidR="00384E5F" w:rsidRPr="007F119F">
        <w:rPr>
          <w:rFonts w:ascii="Times New Roman" w:hAnsi="Times New Roman" w:cs="Times New Roman"/>
          <w:sz w:val="24"/>
          <w:szCs w:val="24"/>
          <w:lang w:val="sq-AL"/>
        </w:rPr>
        <w:t>ë moshuar</w:t>
      </w:r>
      <w:r w:rsidR="00384E5F">
        <w:rPr>
          <w:rFonts w:ascii="Times New Roman" w:hAnsi="Times New Roman" w:cs="Times New Roman"/>
          <w:sz w:val="24"/>
          <w:szCs w:val="24"/>
          <w:lang w:val="sq-AL"/>
        </w:rPr>
        <w:t>it</w:t>
      </w:r>
      <w:r w:rsidR="00384E5F" w:rsidRPr="007F119F">
        <w:rPr>
          <w:rFonts w:ascii="Times New Roman" w:hAnsi="Times New Roman" w:cs="Times New Roman"/>
          <w:sz w:val="24"/>
          <w:szCs w:val="24"/>
          <w:lang w:val="sq-AL"/>
        </w:rPr>
        <w:t xml:space="preserve"> dhe të sëmurë</w:t>
      </w:r>
      <w:r w:rsidR="00384E5F">
        <w:rPr>
          <w:rFonts w:ascii="Times New Roman" w:hAnsi="Times New Roman" w:cs="Times New Roman"/>
          <w:sz w:val="24"/>
          <w:szCs w:val="24"/>
          <w:lang w:val="sq-AL"/>
        </w:rPr>
        <w:t>t rëndë;</w:t>
      </w:r>
      <w:r w:rsidR="00384E5F" w:rsidRPr="007F119F">
        <w:rPr>
          <w:rFonts w:ascii="Times New Roman" w:hAnsi="Times New Roman" w:cs="Times New Roman"/>
          <w:sz w:val="24"/>
          <w:szCs w:val="24"/>
          <w:lang w:val="sq-AL"/>
        </w:rPr>
        <w:t xml:space="preserve"> </w:t>
      </w:r>
    </w:p>
    <w:p w:rsidR="00384E5F" w:rsidRDefault="00406A64" w:rsidP="002A615A">
      <w:pPr>
        <w:pStyle w:val="NoSpacing"/>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7F119F">
        <w:rPr>
          <w:rFonts w:ascii="Times New Roman" w:hAnsi="Times New Roman" w:cs="Times New Roman"/>
          <w:sz w:val="24"/>
          <w:szCs w:val="24"/>
        </w:rPr>
        <w:t>Str</w:t>
      </w:r>
      <w:r w:rsidR="00384E5F">
        <w:rPr>
          <w:rFonts w:ascii="Times New Roman" w:hAnsi="Times New Roman" w:cs="Times New Roman"/>
          <w:sz w:val="24"/>
          <w:szCs w:val="24"/>
        </w:rPr>
        <w:t>e</w:t>
      </w:r>
      <w:r w:rsidR="00384E5F" w:rsidRPr="007F119F">
        <w:rPr>
          <w:rFonts w:ascii="Times New Roman" w:hAnsi="Times New Roman" w:cs="Times New Roman"/>
          <w:sz w:val="24"/>
          <w:szCs w:val="24"/>
        </w:rPr>
        <w:t>h</w:t>
      </w:r>
      <w:r w:rsidR="00384E5F">
        <w:rPr>
          <w:rFonts w:ascii="Times New Roman" w:hAnsi="Times New Roman" w:cs="Times New Roman"/>
          <w:sz w:val="24"/>
          <w:szCs w:val="24"/>
        </w:rPr>
        <w:t>ë</w:t>
      </w:r>
      <w:r w:rsidR="00384E5F" w:rsidRPr="007F119F">
        <w:rPr>
          <w:rFonts w:ascii="Times New Roman" w:hAnsi="Times New Roman" w:cs="Times New Roman"/>
          <w:sz w:val="24"/>
          <w:szCs w:val="24"/>
        </w:rPr>
        <w:t>z</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w:t>
      </w:r>
      <w:r w:rsidR="00384E5F">
        <w:rPr>
          <w:rFonts w:ascii="Times New Roman" w:hAnsi="Times New Roman" w:cs="Times New Roman"/>
          <w:sz w:val="24"/>
          <w:szCs w:val="24"/>
        </w:rPr>
        <w:t>ë</w:t>
      </w:r>
      <w:r w:rsidR="00384E5F" w:rsidRPr="007F119F">
        <w:rPr>
          <w:rFonts w:ascii="Times New Roman" w:hAnsi="Times New Roman" w:cs="Times New Roman"/>
          <w:sz w:val="24"/>
          <w:szCs w:val="24"/>
        </w:rPr>
        <w:t>r</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fëmijën</w:t>
      </w:r>
      <w:proofErr w:type="spellEnd"/>
      <w:r w:rsidR="00384E5F" w:rsidRPr="00C14965">
        <w:rPr>
          <w:rFonts w:ascii="Times New Roman" w:hAnsi="Times New Roman" w:cs="Times New Roman"/>
          <w:sz w:val="24"/>
          <w:szCs w:val="24"/>
        </w:rPr>
        <w:t xml:space="preserve"> </w:t>
      </w:r>
      <w:r w:rsidR="00384E5F">
        <w:rPr>
          <w:rFonts w:ascii="Times New Roman" w:hAnsi="Times New Roman" w:cs="Times New Roman"/>
          <w:sz w:val="24"/>
          <w:szCs w:val="24"/>
        </w:rPr>
        <w:t xml:space="preserve">pa </w:t>
      </w:r>
      <w:proofErr w:type="spellStart"/>
      <w:r w:rsidR="00384E5F">
        <w:rPr>
          <w:rFonts w:ascii="Times New Roman" w:hAnsi="Times New Roman" w:cs="Times New Roman"/>
          <w:sz w:val="24"/>
          <w:szCs w:val="24"/>
        </w:rPr>
        <w:t>kujdes</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prindëror</w:t>
      </w:r>
      <w:proofErr w:type="spellEnd"/>
      <w:r w:rsidR="00384E5F">
        <w:rPr>
          <w:rFonts w:ascii="Times New Roman" w:hAnsi="Times New Roman" w:cs="Times New Roman"/>
          <w:sz w:val="24"/>
          <w:szCs w:val="24"/>
        </w:rPr>
        <w:t>/</w:t>
      </w:r>
      <w:proofErr w:type="spellStart"/>
      <w:r w:rsidR="00384E5F">
        <w:rPr>
          <w:rFonts w:ascii="Times New Roman" w:hAnsi="Times New Roman" w:cs="Times New Roman"/>
          <w:sz w:val="24"/>
          <w:szCs w:val="24"/>
        </w:rPr>
        <w:t>në</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ne</w:t>
      </w:r>
      <w:r w:rsidR="00384E5F" w:rsidRPr="00C14965">
        <w:rPr>
          <w:rFonts w:ascii="Times New Roman" w:hAnsi="Times New Roman" w:cs="Times New Roman"/>
          <w:sz w:val="24"/>
          <w:szCs w:val="24"/>
        </w:rPr>
        <w:t>vojë</w:t>
      </w:r>
      <w:proofErr w:type="spellEnd"/>
      <w:r w:rsidR="00384E5F" w:rsidRPr="00C14965">
        <w:rPr>
          <w:rFonts w:ascii="Times New Roman" w:hAnsi="Times New Roman" w:cs="Times New Roman"/>
          <w:sz w:val="24"/>
          <w:szCs w:val="24"/>
        </w:rPr>
        <w:t xml:space="preserve"> </w:t>
      </w:r>
      <w:proofErr w:type="spellStart"/>
      <w:r w:rsidR="00384E5F" w:rsidRPr="00C14965">
        <w:rPr>
          <w:rFonts w:ascii="Times New Roman" w:hAnsi="Times New Roman" w:cs="Times New Roman"/>
          <w:sz w:val="24"/>
          <w:szCs w:val="24"/>
        </w:rPr>
        <w:t>të</w:t>
      </w:r>
      <w:proofErr w:type="spellEnd"/>
      <w:r w:rsidR="00384E5F" w:rsidRPr="00C14965">
        <w:rPr>
          <w:rFonts w:ascii="Times New Roman" w:hAnsi="Times New Roman" w:cs="Times New Roman"/>
          <w:sz w:val="24"/>
          <w:szCs w:val="24"/>
        </w:rPr>
        <w:t xml:space="preserve"> </w:t>
      </w:r>
      <w:proofErr w:type="spellStart"/>
      <w:r w:rsidR="00384E5F" w:rsidRPr="00C14965">
        <w:rPr>
          <w:rFonts w:ascii="Times New Roman" w:hAnsi="Times New Roman" w:cs="Times New Roman"/>
          <w:sz w:val="24"/>
          <w:szCs w:val="24"/>
        </w:rPr>
        <w:t>mbrojtjes</w:t>
      </w:r>
      <w:proofErr w:type="spellEnd"/>
      <w:r w:rsidR="00384E5F" w:rsidRPr="00C14965">
        <w:rPr>
          <w:rFonts w:ascii="Times New Roman" w:hAnsi="Times New Roman" w:cs="Times New Roman"/>
          <w:sz w:val="24"/>
          <w:szCs w:val="24"/>
        </w:rPr>
        <w:t xml:space="preserve"> </w:t>
      </w:r>
      <w:proofErr w:type="spellStart"/>
      <w:r w:rsidR="00384E5F" w:rsidRPr="00C14965">
        <w:rPr>
          <w:rFonts w:ascii="Times New Roman" w:hAnsi="Times New Roman" w:cs="Times New Roman"/>
          <w:sz w:val="24"/>
          <w:szCs w:val="24"/>
        </w:rPr>
        <w:t>së</w:t>
      </w:r>
      <w:proofErr w:type="spellEnd"/>
      <w:r w:rsidR="00384E5F" w:rsidRPr="00C14965">
        <w:rPr>
          <w:rFonts w:ascii="Times New Roman" w:hAnsi="Times New Roman" w:cs="Times New Roman"/>
          <w:sz w:val="24"/>
          <w:szCs w:val="24"/>
        </w:rPr>
        <w:t xml:space="preserve"> </w:t>
      </w:r>
      <w:proofErr w:type="spellStart"/>
      <w:r w:rsidR="00384E5F" w:rsidRPr="00C14965">
        <w:rPr>
          <w:rFonts w:ascii="Times New Roman" w:hAnsi="Times New Roman" w:cs="Times New Roman"/>
          <w:sz w:val="24"/>
          <w:szCs w:val="24"/>
        </w:rPr>
        <w:t>veçantë</w:t>
      </w:r>
      <w:proofErr w:type="spellEnd"/>
      <w:r w:rsidR="00384E5F" w:rsidRPr="00C14965">
        <w:rPr>
          <w:rFonts w:ascii="Times New Roman" w:hAnsi="Times New Roman" w:cs="Times New Roman"/>
          <w:sz w:val="24"/>
          <w:szCs w:val="24"/>
        </w:rPr>
        <w:t>;</w:t>
      </w:r>
      <w:r w:rsidR="00384E5F">
        <w:rPr>
          <w:rFonts w:ascii="Times New Roman" w:hAnsi="Times New Roman" w:cs="Times New Roman"/>
          <w:sz w:val="24"/>
          <w:szCs w:val="24"/>
        </w:rPr>
        <w:t xml:space="preserve"> </w:t>
      </w:r>
    </w:p>
    <w:p w:rsidR="00384E5F" w:rsidRDefault="00406A64" w:rsidP="002A615A">
      <w:pPr>
        <w:pStyle w:val="NoSpacing"/>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7F119F">
        <w:rPr>
          <w:rFonts w:ascii="Times New Roman" w:hAnsi="Times New Roman" w:cs="Times New Roman"/>
          <w:sz w:val="24"/>
          <w:szCs w:val="24"/>
        </w:rPr>
        <w:t>Str</w:t>
      </w:r>
      <w:r w:rsidR="00384E5F">
        <w:rPr>
          <w:rFonts w:ascii="Times New Roman" w:hAnsi="Times New Roman" w:cs="Times New Roman"/>
          <w:sz w:val="24"/>
          <w:szCs w:val="24"/>
        </w:rPr>
        <w:t>e</w:t>
      </w:r>
      <w:r w:rsidR="00384E5F" w:rsidRPr="007F119F">
        <w:rPr>
          <w:rFonts w:ascii="Times New Roman" w:hAnsi="Times New Roman" w:cs="Times New Roman"/>
          <w:sz w:val="24"/>
          <w:szCs w:val="24"/>
        </w:rPr>
        <w:t>h</w:t>
      </w:r>
      <w:r w:rsidR="00384E5F">
        <w:rPr>
          <w:rFonts w:ascii="Times New Roman" w:hAnsi="Times New Roman" w:cs="Times New Roman"/>
          <w:sz w:val="24"/>
          <w:szCs w:val="24"/>
        </w:rPr>
        <w:t>ë</w:t>
      </w:r>
      <w:r w:rsidR="00384E5F" w:rsidRPr="007F119F">
        <w:rPr>
          <w:rFonts w:ascii="Times New Roman" w:hAnsi="Times New Roman" w:cs="Times New Roman"/>
          <w:sz w:val="24"/>
          <w:szCs w:val="24"/>
        </w:rPr>
        <w:t>z</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për</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të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rriturin</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ose</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të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moshuarin</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që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nuk</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ka</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vendbanim</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të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përhershëm</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apo</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të</w:t>
      </w:r>
      <w:proofErr w:type="spellEnd"/>
      <w:r w:rsidR="00384E5F" w:rsidRPr="007F119F">
        <w:rPr>
          <w:rFonts w:ascii="Times New Roman" w:hAnsi="Times New Roman" w:cs="Times New Roman"/>
          <w:sz w:val="24"/>
          <w:szCs w:val="24"/>
        </w:rPr>
        <w:t xml:space="preserve"> </w:t>
      </w:r>
    </w:p>
    <w:p w:rsidR="00384E5F" w:rsidRDefault="00384E5F" w:rsidP="002A615A">
      <w:pPr>
        <w:pStyle w:val="NoSpacing"/>
        <w:spacing w:line="276"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përkohshëm</w:t>
      </w:r>
      <w:proofErr w:type="spellEnd"/>
      <w:r>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dhe</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nuk</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është</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në</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gjendje</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të</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kujdeset</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për</w:t>
      </w:r>
      <w:proofErr w:type="spellEnd"/>
      <w:r w:rsidRPr="007F119F">
        <w:rPr>
          <w:rFonts w:ascii="Times New Roman" w:hAnsi="Times New Roman" w:cs="Times New Roman"/>
          <w:sz w:val="24"/>
          <w:szCs w:val="24"/>
        </w:rPr>
        <w:t xml:space="preserve"> </w:t>
      </w:r>
      <w:proofErr w:type="spellStart"/>
      <w:r w:rsidRPr="007F119F">
        <w:rPr>
          <w:rFonts w:ascii="Times New Roman" w:hAnsi="Times New Roman" w:cs="Times New Roman"/>
          <w:sz w:val="24"/>
          <w:szCs w:val="24"/>
        </w:rPr>
        <w:t>veten</w:t>
      </w:r>
      <w:proofErr w:type="spellEnd"/>
      <w:r w:rsidRPr="00C14965">
        <w:rPr>
          <w:rFonts w:ascii="Times New Roman" w:hAnsi="Times New Roman" w:cs="Times New Roman"/>
          <w:sz w:val="24"/>
          <w:szCs w:val="24"/>
        </w:rPr>
        <w:t>;</w:t>
      </w:r>
      <w:r>
        <w:rPr>
          <w:rFonts w:ascii="Times New Roman" w:hAnsi="Times New Roman" w:cs="Times New Roman"/>
          <w:sz w:val="24"/>
          <w:szCs w:val="24"/>
        </w:rPr>
        <w:t xml:space="preserve"> </w:t>
      </w:r>
    </w:p>
    <w:p w:rsidR="00384E5F" w:rsidRPr="007F119F" w:rsidRDefault="00406A64" w:rsidP="002A615A">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7F119F">
        <w:rPr>
          <w:rFonts w:ascii="Times New Roman" w:hAnsi="Times New Roman" w:cs="Times New Roman"/>
          <w:sz w:val="24"/>
          <w:szCs w:val="24"/>
        </w:rPr>
        <w:t>Streh</w:t>
      </w:r>
      <w:r w:rsidR="00384E5F">
        <w:rPr>
          <w:rFonts w:ascii="Times New Roman" w:hAnsi="Times New Roman" w:cs="Times New Roman"/>
          <w:sz w:val="24"/>
          <w:szCs w:val="24"/>
        </w:rPr>
        <w:t>ë</w:t>
      </w:r>
      <w:r w:rsidR="00384E5F" w:rsidRPr="007F119F">
        <w:rPr>
          <w:rFonts w:ascii="Times New Roman" w:hAnsi="Times New Roman" w:cs="Times New Roman"/>
          <w:sz w:val="24"/>
          <w:szCs w:val="24"/>
        </w:rPr>
        <w:t>z</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për</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grat</w:t>
      </w:r>
      <w:r w:rsidR="00384E5F">
        <w:rPr>
          <w:rFonts w:ascii="Times New Roman" w:hAnsi="Times New Roman" w:cs="Times New Roman"/>
          <w:sz w:val="24"/>
          <w:szCs w:val="24"/>
        </w:rPr>
        <w:t>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dhe</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vajzat</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shtatzëna</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ose</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për</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prindin</w:t>
      </w:r>
      <w:proofErr w:type="spellEnd"/>
      <w:r w:rsidR="00384E5F" w:rsidRPr="007F119F">
        <w:rPr>
          <w:rFonts w:ascii="Times New Roman" w:hAnsi="Times New Roman" w:cs="Times New Roman"/>
          <w:sz w:val="24"/>
          <w:szCs w:val="24"/>
        </w:rPr>
        <w:t xml:space="preserve"> e </w:t>
      </w:r>
      <w:proofErr w:type="spellStart"/>
      <w:r w:rsidR="00384E5F" w:rsidRPr="007F119F">
        <w:rPr>
          <w:rFonts w:ascii="Times New Roman" w:hAnsi="Times New Roman" w:cs="Times New Roman"/>
          <w:sz w:val="24"/>
          <w:szCs w:val="24"/>
        </w:rPr>
        <w:t>vetëm</w:t>
      </w:r>
      <w:proofErr w:type="spellEnd"/>
      <w:r w:rsidR="00384E5F" w:rsidRPr="007F119F">
        <w:rPr>
          <w:rFonts w:ascii="Times New Roman" w:hAnsi="Times New Roman" w:cs="Times New Roman"/>
          <w:sz w:val="24"/>
          <w:szCs w:val="24"/>
        </w:rPr>
        <w:t xml:space="preserve"> me </w:t>
      </w:r>
      <w:proofErr w:type="spellStart"/>
      <w:r w:rsidR="00384E5F" w:rsidRPr="007F119F">
        <w:rPr>
          <w:rFonts w:ascii="Times New Roman" w:hAnsi="Times New Roman" w:cs="Times New Roman"/>
          <w:sz w:val="24"/>
          <w:szCs w:val="24"/>
        </w:rPr>
        <w:t>fëmijë</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deri</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në</w:t>
      </w:r>
      <w:proofErr w:type="spellEnd"/>
      <w:r w:rsidR="00384E5F" w:rsidRPr="007F119F">
        <w:rPr>
          <w:rFonts w:ascii="Times New Roman" w:hAnsi="Times New Roman" w:cs="Times New Roman"/>
          <w:sz w:val="24"/>
          <w:szCs w:val="24"/>
        </w:rPr>
        <w:t xml:space="preserve"> 1 </w:t>
      </w:r>
      <w:proofErr w:type="spellStart"/>
      <w:r w:rsidR="00384E5F" w:rsidRPr="007F119F">
        <w:rPr>
          <w:rFonts w:ascii="Times New Roman" w:hAnsi="Times New Roman" w:cs="Times New Roman"/>
          <w:sz w:val="24"/>
          <w:szCs w:val="24"/>
        </w:rPr>
        <w:t>vjeç</w:t>
      </w:r>
      <w:proofErr w:type="spellEnd"/>
      <w:r w:rsidR="00384E5F" w:rsidRPr="007F119F">
        <w:rPr>
          <w:rFonts w:ascii="Times New Roman" w:hAnsi="Times New Roman" w:cs="Times New Roman"/>
          <w:sz w:val="24"/>
          <w:szCs w:val="24"/>
        </w:rPr>
        <w:t xml:space="preserve">; </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7F119F">
        <w:rPr>
          <w:rFonts w:ascii="Times New Roman" w:hAnsi="Times New Roman" w:cs="Times New Roman"/>
          <w:sz w:val="24"/>
          <w:szCs w:val="24"/>
        </w:rPr>
        <w:t>Streh</w:t>
      </w:r>
      <w:r w:rsidR="00384E5F">
        <w:rPr>
          <w:rFonts w:ascii="Times New Roman" w:hAnsi="Times New Roman" w:cs="Times New Roman"/>
          <w:sz w:val="24"/>
          <w:szCs w:val="24"/>
        </w:rPr>
        <w:t>ë</w:t>
      </w:r>
      <w:r w:rsidR="00384E5F" w:rsidRPr="007F119F">
        <w:rPr>
          <w:rFonts w:ascii="Times New Roman" w:hAnsi="Times New Roman" w:cs="Times New Roman"/>
          <w:sz w:val="24"/>
          <w:szCs w:val="24"/>
        </w:rPr>
        <w:t>z</w:t>
      </w:r>
      <w:proofErr w:type="spellEnd"/>
      <w:r w:rsidR="00384E5F" w:rsidRPr="007F119F">
        <w:rPr>
          <w:rFonts w:ascii="Times New Roman" w:hAnsi="Times New Roman" w:cs="Times New Roman"/>
          <w:sz w:val="24"/>
          <w:szCs w:val="24"/>
        </w:rPr>
        <w:t xml:space="preserve"> </w:t>
      </w:r>
      <w:r w:rsidR="00384E5F" w:rsidRPr="007F119F">
        <w:rPr>
          <w:rFonts w:ascii="Times New Roman" w:hAnsi="Times New Roman" w:cs="Times New Roman"/>
          <w:sz w:val="24"/>
          <w:szCs w:val="24"/>
          <w:lang w:val="sq-AL"/>
        </w:rPr>
        <w:t xml:space="preserve">për fëmijën dhe/ose të rriturin viktimë të abuzimit; </w:t>
      </w:r>
    </w:p>
    <w:p w:rsidR="00384E5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Streh</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z p</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 xml:space="preserve">r të rriturin në rrezik për shkak të situatës shëndetësore, aftësisë së kufizuar, </w:t>
      </w:r>
    </w:p>
    <w:p w:rsidR="00384E5F" w:rsidRPr="007F119F" w:rsidRDefault="00384E5F" w:rsidP="002A615A">
      <w:pPr>
        <w:pStyle w:val="NoSpacing"/>
        <w:spacing w:line="276" w:lineRule="auto"/>
        <w:ind w:left="360"/>
        <w:jc w:val="both"/>
        <w:rPr>
          <w:rFonts w:ascii="Times New Roman" w:hAnsi="Times New Roman" w:cs="Times New Roman"/>
          <w:sz w:val="24"/>
          <w:szCs w:val="24"/>
          <w:lang w:val="sq-AL"/>
        </w:rPr>
      </w:pPr>
      <w:r w:rsidRPr="007F119F">
        <w:rPr>
          <w:rFonts w:ascii="Times New Roman" w:hAnsi="Times New Roman" w:cs="Times New Roman"/>
          <w:sz w:val="24"/>
          <w:szCs w:val="24"/>
          <w:lang w:val="sq-AL"/>
        </w:rPr>
        <w:t xml:space="preserve">varësisë nga droga ose alkooli apo përjashtimit social; </w:t>
      </w:r>
    </w:p>
    <w:p w:rsidR="00384E5F" w:rsidRPr="007F119F" w:rsidRDefault="00406A64" w:rsidP="002A615A">
      <w:pPr>
        <w:pStyle w:val="NoSpacing"/>
        <w:spacing w:line="276" w:lineRule="auto"/>
        <w:ind w:firstLine="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Streh</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z p</w:t>
      </w:r>
      <w:r w:rsidR="00384E5F">
        <w:rPr>
          <w:rFonts w:ascii="Times New Roman" w:hAnsi="Times New Roman" w:cs="Times New Roman"/>
          <w:sz w:val="24"/>
          <w:szCs w:val="24"/>
          <w:lang w:val="sq-AL"/>
        </w:rPr>
        <w:t>ër fëmijën në konflikt me ligjin;</w:t>
      </w:r>
    </w:p>
    <w:p w:rsidR="00384E5F" w:rsidRPr="00406A64" w:rsidRDefault="00406A64" w:rsidP="002A615A">
      <w:pPr>
        <w:autoSpaceDE w:val="0"/>
        <w:autoSpaceDN w:val="0"/>
        <w:adjustRightInd w:val="0"/>
        <w:spacing w:after="0"/>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406A64">
        <w:rPr>
          <w:rFonts w:ascii="Times New Roman" w:hAnsi="Times New Roman" w:cs="Times New Roman"/>
          <w:sz w:val="24"/>
          <w:szCs w:val="24"/>
          <w:lang w:val="sq-AL"/>
        </w:rPr>
        <w:t>Shërbime zhvilluese dhe rehabilituese;</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 xml:space="preserve">Rehabilitim për viktimat e abuzimit seksual; </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 xml:space="preserve">Strehëz për mbrojtjen dhe rehabilitimin e viktimave të dhunës në familje, </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Qend</w:t>
      </w:r>
      <w:r w:rsidR="00384E5F">
        <w:rPr>
          <w:rFonts w:ascii="Times New Roman" w:hAnsi="Times New Roman" w:cs="Times New Roman"/>
          <w:sz w:val="24"/>
          <w:szCs w:val="24"/>
          <w:lang w:val="sq-AL"/>
        </w:rPr>
        <w:t>ë</w:t>
      </w:r>
      <w:r w:rsidR="00384E5F" w:rsidRPr="007F119F">
        <w:rPr>
          <w:rFonts w:ascii="Times New Roman" w:hAnsi="Times New Roman" w:cs="Times New Roman"/>
          <w:sz w:val="24"/>
          <w:szCs w:val="24"/>
          <w:lang w:val="sq-AL"/>
        </w:rPr>
        <w:t>r për mbrojtjen, trajtimin dhe rehabilitimin e viktimave të trafikimit</w:t>
      </w:r>
      <w:r w:rsidR="00384E5F">
        <w:rPr>
          <w:rFonts w:ascii="Times New Roman" w:hAnsi="Times New Roman" w:cs="Times New Roman"/>
          <w:sz w:val="24"/>
          <w:szCs w:val="24"/>
          <w:lang w:val="sq-AL"/>
        </w:rPr>
        <w:t>;</w:t>
      </w:r>
    </w:p>
    <w:p w:rsidR="00384E5F" w:rsidRPr="007F119F" w:rsidRDefault="00406A64" w:rsidP="002A615A">
      <w:pPr>
        <w:pStyle w:val="NoSpacing"/>
        <w:spacing w:line="276" w:lineRule="auto"/>
        <w:ind w:left="360"/>
        <w:jc w:val="both"/>
        <w:rPr>
          <w:rFonts w:ascii="Times New Roman" w:hAnsi="Times New Roman" w:cs="Times New Roman"/>
          <w:sz w:val="24"/>
          <w:szCs w:val="24"/>
          <w:lang w:val="sq-AL"/>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7F119F">
        <w:rPr>
          <w:rFonts w:ascii="Times New Roman" w:hAnsi="Times New Roman" w:cs="Times New Roman"/>
          <w:sz w:val="24"/>
          <w:szCs w:val="24"/>
          <w:lang w:val="sq-AL"/>
        </w:rPr>
        <w:t>Shërbim rehabilitimi për personat me varësi nga droga/alkooli në nivel komunitar</w:t>
      </w:r>
      <w:r w:rsidR="00384E5F">
        <w:rPr>
          <w:rFonts w:ascii="Times New Roman" w:hAnsi="Times New Roman" w:cs="Times New Roman"/>
          <w:sz w:val="24"/>
          <w:szCs w:val="24"/>
          <w:lang w:val="sq-AL"/>
        </w:rPr>
        <w:t>;</w:t>
      </w:r>
      <w:r w:rsidR="00384E5F" w:rsidRPr="007F119F">
        <w:rPr>
          <w:rFonts w:ascii="Times New Roman" w:hAnsi="Times New Roman" w:cs="Times New Roman"/>
          <w:sz w:val="24"/>
          <w:szCs w:val="24"/>
          <w:lang w:val="sq-AL"/>
        </w:rPr>
        <w:t xml:space="preserve"> </w:t>
      </w:r>
    </w:p>
    <w:p w:rsidR="00384E5F" w:rsidRDefault="00406A64" w:rsidP="002A615A">
      <w:pPr>
        <w:pStyle w:val="NoSpacing"/>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7F119F">
        <w:rPr>
          <w:rFonts w:ascii="Times New Roman" w:hAnsi="Times New Roman" w:cs="Times New Roman"/>
          <w:sz w:val="24"/>
          <w:szCs w:val="24"/>
        </w:rPr>
        <w:t>Shërbim</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këshillimi</w:t>
      </w:r>
      <w:proofErr w:type="spellEnd"/>
      <w:r w:rsidR="00384E5F" w:rsidRPr="007F119F">
        <w:rPr>
          <w:rFonts w:ascii="Times New Roman" w:hAnsi="Times New Roman" w:cs="Times New Roman"/>
          <w:sz w:val="24"/>
          <w:szCs w:val="24"/>
        </w:rPr>
        <w:t xml:space="preserve"> me </w:t>
      </w:r>
      <w:proofErr w:type="spellStart"/>
      <w:r w:rsidR="00384E5F" w:rsidRPr="007F119F">
        <w:rPr>
          <w:rFonts w:ascii="Times New Roman" w:hAnsi="Times New Roman" w:cs="Times New Roman"/>
          <w:sz w:val="24"/>
          <w:szCs w:val="24"/>
        </w:rPr>
        <w:t>telefon</w:t>
      </w:r>
      <w:proofErr w:type="spellEnd"/>
      <w:r w:rsidR="00384E5F" w:rsidRPr="007F119F">
        <w:rPr>
          <w:rFonts w:ascii="Times New Roman" w:hAnsi="Times New Roman" w:cs="Times New Roman"/>
          <w:sz w:val="24"/>
          <w:szCs w:val="24"/>
        </w:rPr>
        <w:t xml:space="preserve"> </w:t>
      </w:r>
      <w:proofErr w:type="spellStart"/>
      <w:r w:rsidR="00384E5F" w:rsidRPr="007F119F">
        <w:rPr>
          <w:rFonts w:ascii="Times New Roman" w:hAnsi="Times New Roman" w:cs="Times New Roman"/>
          <w:sz w:val="24"/>
          <w:szCs w:val="24"/>
        </w:rPr>
        <w:t>ose</w:t>
      </w:r>
      <w:proofErr w:type="spellEnd"/>
      <w:r w:rsidR="00384E5F" w:rsidRPr="007F119F">
        <w:rPr>
          <w:rFonts w:ascii="Times New Roman" w:hAnsi="Times New Roman" w:cs="Times New Roman"/>
          <w:sz w:val="24"/>
          <w:szCs w:val="24"/>
        </w:rPr>
        <w:t xml:space="preserve"> on-line</w:t>
      </w:r>
      <w:r w:rsidR="00384E5F">
        <w:rPr>
          <w:rFonts w:ascii="Times New Roman" w:hAnsi="Times New Roman" w:cs="Times New Roman"/>
          <w:sz w:val="24"/>
          <w:szCs w:val="24"/>
        </w:rPr>
        <w:t>;</w:t>
      </w:r>
    </w:p>
    <w:p w:rsidR="00384E5F" w:rsidRPr="00EC677E" w:rsidRDefault="00406A64" w:rsidP="00921B9F">
      <w:pPr>
        <w:pStyle w:val="NoSpacing"/>
        <w:spacing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Pr>
          <w:rFonts w:ascii="Times New Roman" w:hAnsi="Times New Roman" w:cs="Times New Roman"/>
          <w:sz w:val="24"/>
          <w:szCs w:val="24"/>
        </w:rPr>
        <w:t>Tjetër</w:t>
      </w:r>
      <w:proofErr w:type="spellEnd"/>
      <w:r w:rsidR="00384E5F">
        <w:rPr>
          <w:rFonts w:ascii="Times New Roman" w:hAnsi="Times New Roman" w:cs="Times New Roman"/>
          <w:sz w:val="24"/>
          <w:szCs w:val="24"/>
        </w:rPr>
        <w:t xml:space="preserve">, </w:t>
      </w:r>
      <w:proofErr w:type="spellStart"/>
      <w:r w:rsidR="00384E5F">
        <w:rPr>
          <w:rFonts w:ascii="Times New Roman" w:hAnsi="Times New Roman" w:cs="Times New Roman"/>
          <w:sz w:val="24"/>
          <w:szCs w:val="24"/>
        </w:rPr>
        <w:t>specifiko</w:t>
      </w:r>
      <w:proofErr w:type="spellEnd"/>
      <w:r w:rsidR="00384E5F">
        <w:rPr>
          <w:rFonts w:ascii="Times New Roman" w:hAnsi="Times New Roman" w:cs="Times New Roman"/>
          <w:sz w:val="24"/>
          <w:szCs w:val="24"/>
        </w:rPr>
        <w:t xml:space="preserve"> ____________</w:t>
      </w:r>
      <w:r w:rsidR="00EC677E">
        <w:rPr>
          <w:rFonts w:ascii="Times New Roman" w:hAnsi="Times New Roman" w:cs="Times New Roman"/>
          <w:sz w:val="24"/>
          <w:szCs w:val="24"/>
        </w:rPr>
        <w:br w:type="page"/>
      </w:r>
    </w:p>
    <w:p w:rsidR="00384E5F" w:rsidRPr="00921B9F" w:rsidRDefault="00384E5F" w:rsidP="00921B9F">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4. Praktika e mirë është pjesë e sistemit egzistues të shërbimeve të kujdesit shoqëror që ofrohet në Bashki dhe adreson një prioritet të dokumentuar</w:t>
      </w:r>
    </w:p>
    <w:p w:rsidR="00384E5F" w:rsidRDefault="00384E5F" w:rsidP="00384E5F">
      <w:pPr>
        <w:pStyle w:val="NoSpacing"/>
        <w:jc w:val="right"/>
        <w:rPr>
          <w:rFonts w:ascii="Times New Roman" w:hAnsi="Times New Roman" w:cs="Times New Roman"/>
          <w:sz w:val="24"/>
          <w:szCs w:val="24"/>
        </w:rPr>
      </w:pPr>
    </w:p>
    <w:p w:rsidR="00384E5F" w:rsidRPr="00E259D1" w:rsidRDefault="00384E5F" w:rsidP="00EC677E">
      <w:pPr>
        <w:pStyle w:val="NoSpacing"/>
        <w:spacing w:after="240"/>
        <w:jc w:val="both"/>
        <w:rPr>
          <w:rFonts w:ascii="Times New Roman" w:hAnsi="Times New Roman" w:cs="Times New Roman"/>
          <w:b/>
          <w:bCs/>
          <w:color w:val="000000" w:themeColor="text1"/>
          <w:sz w:val="24"/>
          <w:szCs w:val="24"/>
        </w:rPr>
      </w:pPr>
      <w:r w:rsidRPr="00E259D1">
        <w:rPr>
          <w:rFonts w:ascii="Times New Roman" w:hAnsi="Times New Roman" w:cs="Times New Roman"/>
          <w:b/>
          <w:bCs/>
          <w:color w:val="000000" w:themeColor="text1"/>
          <w:sz w:val="24"/>
          <w:szCs w:val="24"/>
        </w:rPr>
        <w:t xml:space="preserve">4. Sa </w:t>
      </w:r>
      <w:proofErr w:type="spellStart"/>
      <w:r w:rsidRPr="00E259D1">
        <w:rPr>
          <w:rFonts w:ascii="Times New Roman" w:hAnsi="Times New Roman" w:cs="Times New Roman"/>
          <w:b/>
          <w:bCs/>
          <w:color w:val="000000" w:themeColor="text1"/>
          <w:sz w:val="24"/>
          <w:szCs w:val="24"/>
        </w:rPr>
        <w:t>dhe</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si</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shërbimi</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që</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keni</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ngritur</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është</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pjesë</w:t>
      </w:r>
      <w:proofErr w:type="spellEnd"/>
      <w:r w:rsidRPr="00E259D1">
        <w:rPr>
          <w:rFonts w:ascii="Times New Roman" w:hAnsi="Times New Roman" w:cs="Times New Roman"/>
          <w:b/>
          <w:bCs/>
          <w:color w:val="000000" w:themeColor="text1"/>
          <w:sz w:val="24"/>
          <w:szCs w:val="24"/>
        </w:rPr>
        <w:t xml:space="preserve"> e </w:t>
      </w:r>
      <w:proofErr w:type="spellStart"/>
      <w:r w:rsidRPr="00E259D1">
        <w:rPr>
          <w:rFonts w:ascii="Times New Roman" w:hAnsi="Times New Roman" w:cs="Times New Roman"/>
          <w:b/>
          <w:bCs/>
          <w:color w:val="000000" w:themeColor="text1"/>
          <w:sz w:val="24"/>
          <w:szCs w:val="24"/>
        </w:rPr>
        <w:t>sistemit</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komunitar</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të</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shërbimeve</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të</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ku</w:t>
      </w:r>
      <w:r w:rsidRPr="00E259D1">
        <w:rPr>
          <w:rFonts w:ascii="Times New Roman" w:hAnsi="Times New Roman" w:cs="Times New Roman"/>
          <w:b/>
          <w:bCs/>
          <w:color w:val="000000" w:themeColor="text1"/>
          <w:sz w:val="24"/>
          <w:szCs w:val="24"/>
        </w:rPr>
        <w:t>j</w:t>
      </w:r>
      <w:r w:rsidRPr="00E259D1">
        <w:rPr>
          <w:rFonts w:ascii="Times New Roman" w:hAnsi="Times New Roman" w:cs="Times New Roman"/>
          <w:b/>
          <w:bCs/>
          <w:color w:val="000000" w:themeColor="text1"/>
          <w:sz w:val="24"/>
          <w:szCs w:val="24"/>
        </w:rPr>
        <w:t>desit</w:t>
      </w:r>
      <w:proofErr w:type="spellEnd"/>
      <w:r w:rsidRPr="00E259D1">
        <w:rPr>
          <w:rFonts w:ascii="Times New Roman" w:hAnsi="Times New Roman" w:cs="Times New Roman"/>
          <w:b/>
          <w:bCs/>
          <w:color w:val="000000" w:themeColor="text1"/>
          <w:sz w:val="24"/>
          <w:szCs w:val="24"/>
        </w:rPr>
        <w:t xml:space="preserve"> </w:t>
      </w:r>
      <w:proofErr w:type="spellStart"/>
      <w:r w:rsidRPr="00E259D1">
        <w:rPr>
          <w:rFonts w:ascii="Times New Roman" w:hAnsi="Times New Roman" w:cs="Times New Roman"/>
          <w:b/>
          <w:bCs/>
          <w:color w:val="000000" w:themeColor="text1"/>
          <w:sz w:val="24"/>
          <w:szCs w:val="24"/>
        </w:rPr>
        <w:t>shoqëror</w:t>
      </w:r>
      <w:proofErr w:type="spellEnd"/>
      <w:r w:rsidRPr="00E259D1">
        <w:rPr>
          <w:rFonts w:ascii="Times New Roman" w:hAnsi="Times New Roman" w:cs="Times New Roman"/>
          <w:b/>
          <w:bCs/>
          <w:color w:val="000000" w:themeColor="text1"/>
          <w:sz w:val="24"/>
          <w:szCs w:val="24"/>
        </w:rPr>
        <w:t>?</w:t>
      </w:r>
    </w:p>
    <w:p w:rsidR="00384E5F" w:rsidRPr="002A615A" w:rsidRDefault="002A615A" w:rsidP="00EE3C27">
      <w:pPr>
        <w:spacing w:before="240" w:after="16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Shërbimi</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i</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ngritur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adreson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një</w:t>
      </w:r>
      <w:proofErr w:type="spellEnd"/>
      <w:r w:rsidR="00384E5F" w:rsidRPr="002A615A">
        <w:rPr>
          <w:rFonts w:ascii="Times New Roman" w:hAnsi="Times New Roman" w:cs="Times New Roman"/>
          <w:sz w:val="24"/>
          <w:szCs w:val="24"/>
        </w:rPr>
        <w:t>/</w:t>
      </w:r>
      <w:proofErr w:type="spellStart"/>
      <w:r w:rsidR="00384E5F" w:rsidRPr="002A615A">
        <w:rPr>
          <w:rFonts w:ascii="Times New Roman" w:hAnsi="Times New Roman" w:cs="Times New Roman"/>
          <w:sz w:val="24"/>
          <w:szCs w:val="24"/>
        </w:rPr>
        <w:t>disa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nga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nevojat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shërbime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identifikuara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Planin</w:t>
      </w:r>
      <w:proofErr w:type="spellEnd"/>
      <w:r w:rsidR="00384E5F" w:rsidRPr="002A615A">
        <w:rPr>
          <w:rFonts w:ascii="Times New Roman" w:hAnsi="Times New Roman" w:cs="Times New Roman"/>
          <w:sz w:val="24"/>
          <w:szCs w:val="24"/>
        </w:rPr>
        <w:t xml:space="preserve"> Social </w:t>
      </w:r>
      <w:proofErr w:type="spellStart"/>
      <w:r w:rsidR="00384E5F" w:rsidRPr="002A615A">
        <w:rPr>
          <w:rFonts w:ascii="Times New Roman" w:hAnsi="Times New Roman" w:cs="Times New Roman"/>
          <w:sz w:val="24"/>
          <w:szCs w:val="24"/>
        </w:rPr>
        <w:t>Lokal</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nëse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një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tillë</w:t>
      </w:r>
      <w:proofErr w:type="spellEnd"/>
      <w:r w:rsidR="00384E5F" w:rsidRPr="002A615A">
        <w:rPr>
          <w:rFonts w:ascii="Times New Roman" w:hAnsi="Times New Roman" w:cs="Times New Roman"/>
          <w:sz w:val="24"/>
          <w:szCs w:val="24"/>
        </w:rPr>
        <w:t xml:space="preserve">); </w:t>
      </w:r>
    </w:p>
    <w:p w:rsidR="00384E5F" w:rsidRPr="002A615A" w:rsidRDefault="002A615A" w:rsidP="00EE3C27">
      <w:pPr>
        <w:spacing w:after="160"/>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Shërbimi</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i</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ngritur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adreson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një</w:t>
      </w:r>
      <w:proofErr w:type="spellEnd"/>
      <w:r w:rsidR="00384E5F" w:rsidRPr="002A615A">
        <w:rPr>
          <w:rFonts w:ascii="Times New Roman" w:hAnsi="Times New Roman" w:cs="Times New Roman"/>
          <w:sz w:val="24"/>
          <w:szCs w:val="24"/>
        </w:rPr>
        <w:t>/</w:t>
      </w:r>
      <w:proofErr w:type="spellStart"/>
      <w:r w:rsidR="00384E5F" w:rsidRPr="002A615A">
        <w:rPr>
          <w:rFonts w:ascii="Times New Roman" w:hAnsi="Times New Roman" w:cs="Times New Roman"/>
          <w:sz w:val="24"/>
          <w:szCs w:val="24"/>
        </w:rPr>
        <w:t>disa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nga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prioritetet</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politikave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lokale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njësisë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vendore</w:t>
      </w:r>
      <w:proofErr w:type="spellEnd"/>
      <w:r w:rsidR="00384E5F" w:rsidRPr="002A615A">
        <w:rPr>
          <w:rFonts w:ascii="Times New Roman" w:hAnsi="Times New Roman" w:cs="Times New Roman"/>
          <w:sz w:val="24"/>
          <w:szCs w:val="24"/>
        </w:rPr>
        <w:t xml:space="preserve">; </w:t>
      </w:r>
      <w:r w:rsidR="00384E5F" w:rsidRPr="002A615A">
        <w:rPr>
          <w:rFonts w:ascii="Times New Roman" w:hAnsi="Times New Roman" w:cs="Times New Roman"/>
          <w:i/>
          <w:iCs/>
        </w:rPr>
        <w:t>(</w:t>
      </w:r>
      <w:proofErr w:type="spellStart"/>
      <w:r w:rsidR="00384E5F" w:rsidRPr="002A615A">
        <w:rPr>
          <w:rFonts w:ascii="Times New Roman" w:hAnsi="Times New Roman" w:cs="Times New Roman"/>
          <w:i/>
          <w:iCs/>
        </w:rPr>
        <w:t>Specifiko</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Dokumentin</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Strategjik</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që</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i</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jeni</w:t>
      </w:r>
      <w:proofErr w:type="spellEnd"/>
      <w:r w:rsidR="00384E5F" w:rsidRPr="002A615A">
        <w:rPr>
          <w:rFonts w:ascii="Times New Roman" w:hAnsi="Times New Roman" w:cs="Times New Roman"/>
          <w:i/>
          <w:iCs/>
        </w:rPr>
        <w:t xml:space="preserve"> </w:t>
      </w:r>
      <w:proofErr w:type="spellStart"/>
      <w:r w:rsidR="00384E5F" w:rsidRPr="002A615A">
        <w:rPr>
          <w:rFonts w:ascii="Times New Roman" w:hAnsi="Times New Roman" w:cs="Times New Roman"/>
          <w:i/>
          <w:iCs/>
        </w:rPr>
        <w:t>referuar</w:t>
      </w:r>
      <w:proofErr w:type="spellEnd"/>
      <w:proofErr w:type="gramStart"/>
      <w:r w:rsidR="00384E5F" w:rsidRPr="002A615A">
        <w:rPr>
          <w:rFonts w:ascii="Times New Roman" w:hAnsi="Times New Roman" w:cs="Times New Roman"/>
          <w:i/>
          <w:iCs/>
        </w:rPr>
        <w:t>)_</w:t>
      </w:r>
      <w:proofErr w:type="gramEnd"/>
      <w:r w:rsidR="00384E5F" w:rsidRPr="002A615A">
        <w:rPr>
          <w:rFonts w:ascii="Times New Roman" w:hAnsi="Times New Roman" w:cs="Times New Roman"/>
          <w:i/>
          <w:iCs/>
        </w:rPr>
        <w:t>________________________________</w:t>
      </w:r>
    </w:p>
    <w:p w:rsidR="00384E5F" w:rsidRPr="002A615A" w:rsidRDefault="002A615A" w:rsidP="00EE3C27">
      <w:pPr>
        <w:spacing w:after="160"/>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Përfituesit</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bëhen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pjesë</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mbi</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bazën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vlerësimit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fillestar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kryer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nga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strukturat</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njësisë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vendore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përgjegjëse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identifikimin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referimin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dhe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menaxhimin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rasteve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sociale</w:t>
      </w:r>
      <w:proofErr w:type="spellEnd"/>
      <w:r w:rsidR="00384E5F" w:rsidRPr="002A615A">
        <w:rPr>
          <w:rFonts w:ascii="Times New Roman" w:hAnsi="Times New Roman" w:cs="Times New Roman"/>
          <w:sz w:val="24"/>
          <w:szCs w:val="24"/>
        </w:rPr>
        <w:t xml:space="preserve">;  </w:t>
      </w:r>
    </w:p>
    <w:p w:rsidR="00384E5F" w:rsidRPr="002A615A" w:rsidRDefault="002A615A" w:rsidP="00EE3C27">
      <w:pPr>
        <w:spacing w:after="160"/>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çdo</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përfitues</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që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merr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shërbim</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ka</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një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vendim</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Këshillit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Bashkisë</w:t>
      </w:r>
      <w:proofErr w:type="spellEnd"/>
      <w:r w:rsidR="00384E5F" w:rsidRPr="002A615A">
        <w:rPr>
          <w:rFonts w:ascii="Times New Roman" w:hAnsi="Times New Roman" w:cs="Times New Roman"/>
          <w:sz w:val="24"/>
          <w:szCs w:val="24"/>
        </w:rPr>
        <w:t>/</w:t>
      </w:r>
      <w:proofErr w:type="spellStart"/>
      <w:r w:rsidR="00384E5F" w:rsidRPr="002A615A">
        <w:rPr>
          <w:rFonts w:ascii="Times New Roman" w:hAnsi="Times New Roman" w:cs="Times New Roman"/>
          <w:sz w:val="24"/>
          <w:szCs w:val="24"/>
        </w:rPr>
        <w:t>Këshillit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Qarkut</w:t>
      </w:r>
      <w:proofErr w:type="spellEnd"/>
      <w:r w:rsidR="00384E5F" w:rsidRPr="002A615A">
        <w:rPr>
          <w:rFonts w:ascii="Times New Roman" w:hAnsi="Times New Roman" w:cs="Times New Roman"/>
          <w:sz w:val="24"/>
          <w:szCs w:val="24"/>
        </w:rPr>
        <w:t>/</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Social </w:t>
      </w:r>
      <w:proofErr w:type="spellStart"/>
      <w:r w:rsidR="00384E5F" w:rsidRPr="002A615A">
        <w:rPr>
          <w:rFonts w:ascii="Times New Roman" w:hAnsi="Times New Roman" w:cs="Times New Roman"/>
          <w:sz w:val="24"/>
          <w:szCs w:val="24"/>
        </w:rPr>
        <w:t>Shtetëror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ofrimin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
    <w:p w:rsidR="00384E5F" w:rsidRPr="002A615A" w:rsidRDefault="002A615A" w:rsidP="00EE3C27">
      <w:pPr>
        <w:spacing w:after="160"/>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Punonjësit</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ndërveprojnë</w:t>
      </w:r>
      <w:proofErr w:type="spellEnd"/>
      <w:r w:rsidR="00384E5F" w:rsidRPr="002A615A">
        <w:rPr>
          <w:rFonts w:ascii="Times New Roman" w:hAnsi="Times New Roman" w:cs="Times New Roman"/>
          <w:sz w:val="24"/>
          <w:szCs w:val="24"/>
        </w:rPr>
        <w:t xml:space="preserve"> me </w:t>
      </w:r>
      <w:proofErr w:type="spellStart"/>
      <w:r w:rsidR="00384E5F" w:rsidRPr="002A615A">
        <w:rPr>
          <w:rFonts w:ascii="Times New Roman" w:hAnsi="Times New Roman" w:cs="Times New Roman"/>
          <w:sz w:val="24"/>
          <w:szCs w:val="24"/>
        </w:rPr>
        <w:t>punonjësin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njësisë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vendore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përgjegjës</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menaxhimin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rastit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përgjatë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zbatimit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të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planit</w:t>
      </w:r>
      <w:proofErr w:type="spellEnd"/>
      <w:r w:rsidR="00384E5F" w:rsidRPr="002A615A">
        <w:rPr>
          <w:rFonts w:ascii="Times New Roman" w:hAnsi="Times New Roman" w:cs="Times New Roman"/>
          <w:sz w:val="24"/>
          <w:szCs w:val="24"/>
        </w:rPr>
        <w:t xml:space="preserve"> individual </w:t>
      </w:r>
      <w:proofErr w:type="spellStart"/>
      <w:r w:rsidR="00384E5F" w:rsidRPr="002A615A">
        <w:rPr>
          <w:rFonts w:ascii="Times New Roman" w:hAnsi="Times New Roman" w:cs="Times New Roman"/>
          <w:sz w:val="24"/>
          <w:szCs w:val="24"/>
        </w:rPr>
        <w:t>në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kohën</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marrjes</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së</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dhe</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kur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marrja</w:t>
      </w:r>
      <w:proofErr w:type="spellEnd"/>
      <w:r w:rsidR="00384E5F" w:rsidRPr="002A615A">
        <w:rPr>
          <w:rFonts w:ascii="Times New Roman" w:hAnsi="Times New Roman" w:cs="Times New Roman"/>
          <w:sz w:val="24"/>
          <w:szCs w:val="24"/>
        </w:rPr>
        <w:t xml:space="preserve"> e </w:t>
      </w:r>
      <w:proofErr w:type="spellStart"/>
      <w:r w:rsidR="00384E5F" w:rsidRPr="002A615A">
        <w:rPr>
          <w:rFonts w:ascii="Times New Roman" w:hAnsi="Times New Roman" w:cs="Times New Roman"/>
          <w:sz w:val="24"/>
          <w:szCs w:val="24"/>
        </w:rPr>
        <w:t>shërbimit</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individin</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përfundon</w:t>
      </w:r>
      <w:proofErr w:type="spellEnd"/>
      <w:r w:rsidR="00384E5F" w:rsidRPr="002A615A">
        <w:rPr>
          <w:rFonts w:ascii="Times New Roman" w:hAnsi="Times New Roman" w:cs="Times New Roman"/>
          <w:sz w:val="24"/>
          <w:szCs w:val="24"/>
        </w:rPr>
        <w:t xml:space="preserve">.   </w:t>
      </w:r>
    </w:p>
    <w:p w:rsidR="00384E5F" w:rsidRPr="002A615A" w:rsidRDefault="002A615A" w:rsidP="00EE3C27">
      <w:pPr>
        <w:spacing w:after="160" w:line="36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proofErr w:type="spellStart"/>
      <w:r w:rsidR="00384E5F" w:rsidRPr="002A615A">
        <w:rPr>
          <w:rFonts w:ascii="Times New Roman" w:hAnsi="Times New Roman" w:cs="Times New Roman"/>
          <w:sz w:val="24"/>
          <w:szCs w:val="24"/>
        </w:rPr>
        <w:t>Tjetër</w:t>
      </w:r>
      <w:proofErr w:type="spellEnd"/>
      <w:r w:rsidR="00384E5F" w:rsidRPr="002A615A">
        <w:rPr>
          <w:rFonts w:ascii="Times New Roman" w:hAnsi="Times New Roman" w:cs="Times New Roman"/>
          <w:sz w:val="24"/>
          <w:szCs w:val="24"/>
        </w:rPr>
        <w:t xml:space="preserve">, </w:t>
      </w:r>
      <w:proofErr w:type="spellStart"/>
      <w:r w:rsidR="00384E5F" w:rsidRPr="002A615A">
        <w:rPr>
          <w:rFonts w:ascii="Times New Roman" w:hAnsi="Times New Roman" w:cs="Times New Roman"/>
          <w:sz w:val="24"/>
          <w:szCs w:val="24"/>
        </w:rPr>
        <w:t>specifiko</w:t>
      </w:r>
      <w:proofErr w:type="spellEnd"/>
      <w:r w:rsidR="00384E5F" w:rsidRPr="002A615A">
        <w:rPr>
          <w:rFonts w:ascii="Times New Roman" w:hAnsi="Times New Roman" w:cs="Times New Roman"/>
          <w:sz w:val="24"/>
          <w:szCs w:val="24"/>
        </w:rPr>
        <w:t xml:space="preserve"> _____________________</w:t>
      </w:r>
    </w:p>
    <w:p w:rsidR="00384E5F" w:rsidRDefault="00384E5F" w:rsidP="00EC677E">
      <w:pPr>
        <w:spacing w:before="240"/>
        <w:jc w:val="both"/>
        <w:rPr>
          <w:rFonts w:ascii="Times New Roman" w:hAnsi="Times New Roman" w:cs="Times New Roman"/>
          <w:sz w:val="24"/>
          <w:szCs w:val="24"/>
        </w:rPr>
      </w:pPr>
      <w:proofErr w:type="gramStart"/>
      <w:r w:rsidRPr="00875A2B">
        <w:rPr>
          <w:rFonts w:ascii="Times New Roman" w:hAnsi="Times New Roman" w:cs="Times New Roman"/>
          <w:b/>
          <w:bCs/>
          <w:sz w:val="24"/>
          <w:szCs w:val="24"/>
        </w:rPr>
        <w:t xml:space="preserve">5. </w:t>
      </w:r>
      <w:proofErr w:type="spellStart"/>
      <w:r>
        <w:rPr>
          <w:rFonts w:ascii="Times New Roman" w:hAnsi="Times New Roman" w:cs="Times New Roman"/>
          <w:b/>
          <w:bCs/>
          <w:sz w:val="24"/>
          <w:szCs w:val="24"/>
        </w:rPr>
        <w:t>Shpjegoni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w:t>
      </w:r>
      <w:r w:rsidRPr="00875A2B">
        <w:rPr>
          <w:rFonts w:ascii="Times New Roman" w:hAnsi="Times New Roman" w:cs="Times New Roman"/>
          <w:b/>
          <w:bCs/>
          <w:sz w:val="24"/>
          <w:szCs w:val="24"/>
        </w:rPr>
        <w:t>a</w:t>
      </w:r>
      <w:proofErr w:type="spellEnd"/>
      <w:proofErr w:type="gram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dhe</w:t>
      </w:r>
      <w:proofErr w:type="spell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si</w:t>
      </w:r>
      <w:proofErr w:type="spell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sigurohet</w:t>
      </w:r>
      <w:proofErr w:type="spell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q</w:t>
      </w:r>
      <w:r>
        <w:rPr>
          <w:rFonts w:ascii="Times New Roman" w:hAnsi="Times New Roman" w:cs="Times New Roman"/>
          <w:b/>
          <w:bCs/>
          <w:sz w:val="24"/>
          <w:szCs w:val="24"/>
        </w:rPr>
        <w:t>ë</w:t>
      </w:r>
      <w:r w:rsidRPr="00875A2B">
        <w:rPr>
          <w:rFonts w:ascii="Times New Roman" w:hAnsi="Times New Roman" w:cs="Times New Roman"/>
          <w:b/>
          <w:bCs/>
          <w:sz w:val="24"/>
          <w:szCs w:val="24"/>
        </w:rPr>
        <w:t>ndrueshm</w:t>
      </w:r>
      <w:r>
        <w:rPr>
          <w:rFonts w:ascii="Times New Roman" w:hAnsi="Times New Roman" w:cs="Times New Roman"/>
          <w:b/>
          <w:bCs/>
          <w:sz w:val="24"/>
          <w:szCs w:val="24"/>
        </w:rPr>
        <w:t>ë</w:t>
      </w:r>
      <w:r w:rsidRPr="00875A2B">
        <w:rPr>
          <w:rFonts w:ascii="Times New Roman" w:hAnsi="Times New Roman" w:cs="Times New Roman"/>
          <w:b/>
          <w:bCs/>
          <w:sz w:val="24"/>
          <w:szCs w:val="24"/>
        </w:rPr>
        <w:t>ria</w:t>
      </w:r>
      <w:proofErr w:type="spellEnd"/>
      <w:r w:rsidRPr="00875A2B">
        <w:rPr>
          <w:rFonts w:ascii="Times New Roman" w:hAnsi="Times New Roman" w:cs="Times New Roman"/>
          <w:b/>
          <w:bCs/>
          <w:sz w:val="24"/>
          <w:szCs w:val="24"/>
        </w:rPr>
        <w:t xml:space="preserve"> e </w:t>
      </w:r>
      <w:proofErr w:type="spellStart"/>
      <w:r w:rsidRPr="00875A2B">
        <w:rPr>
          <w:rFonts w:ascii="Times New Roman" w:hAnsi="Times New Roman" w:cs="Times New Roman"/>
          <w:b/>
          <w:bCs/>
          <w:sz w:val="24"/>
          <w:szCs w:val="24"/>
        </w:rPr>
        <w:t>sh</w:t>
      </w:r>
      <w:r>
        <w:rPr>
          <w:rFonts w:ascii="Times New Roman" w:hAnsi="Times New Roman" w:cs="Times New Roman"/>
          <w:b/>
          <w:bCs/>
          <w:sz w:val="24"/>
          <w:szCs w:val="24"/>
        </w:rPr>
        <w:t>ë</w:t>
      </w:r>
      <w:r w:rsidRPr="00875A2B">
        <w:rPr>
          <w:rFonts w:ascii="Times New Roman" w:hAnsi="Times New Roman" w:cs="Times New Roman"/>
          <w:b/>
          <w:bCs/>
          <w:sz w:val="24"/>
          <w:szCs w:val="24"/>
        </w:rPr>
        <w:t>rbimit</w:t>
      </w:r>
      <w:proofErr w:type="spell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n</w:t>
      </w:r>
      <w:r>
        <w:rPr>
          <w:rFonts w:ascii="Times New Roman" w:hAnsi="Times New Roman" w:cs="Times New Roman"/>
          <w:b/>
          <w:bCs/>
          <w:sz w:val="24"/>
          <w:szCs w:val="24"/>
        </w:rPr>
        <w:t>ë</w:t>
      </w:r>
      <w:proofErr w:type="spellEnd"/>
      <w:r w:rsidRPr="00875A2B">
        <w:rPr>
          <w:rFonts w:ascii="Times New Roman" w:hAnsi="Times New Roman" w:cs="Times New Roman"/>
          <w:b/>
          <w:bCs/>
          <w:sz w:val="24"/>
          <w:szCs w:val="24"/>
        </w:rPr>
        <w:t xml:space="preserve"> </w:t>
      </w:r>
      <w:proofErr w:type="spellStart"/>
      <w:r w:rsidRPr="00875A2B">
        <w:rPr>
          <w:rFonts w:ascii="Times New Roman" w:hAnsi="Times New Roman" w:cs="Times New Roman"/>
          <w:b/>
          <w:bCs/>
          <w:sz w:val="24"/>
          <w:szCs w:val="24"/>
        </w:rPr>
        <w:t>k</w:t>
      </w:r>
      <w:r>
        <w:rPr>
          <w:rFonts w:ascii="Times New Roman" w:hAnsi="Times New Roman" w:cs="Times New Roman"/>
          <w:b/>
          <w:bCs/>
          <w:sz w:val="24"/>
          <w:szCs w:val="24"/>
        </w:rPr>
        <w:t>ë</w:t>
      </w:r>
      <w:r w:rsidRPr="00875A2B">
        <w:rPr>
          <w:rFonts w:ascii="Times New Roman" w:hAnsi="Times New Roman" w:cs="Times New Roman"/>
          <w:b/>
          <w:bCs/>
          <w:sz w:val="24"/>
          <w:szCs w:val="24"/>
        </w:rPr>
        <w:t>ndv</w:t>
      </w:r>
      <w:r>
        <w:rPr>
          <w:rFonts w:ascii="Times New Roman" w:hAnsi="Times New Roman" w:cs="Times New Roman"/>
          <w:b/>
          <w:bCs/>
          <w:sz w:val="24"/>
          <w:szCs w:val="24"/>
        </w:rPr>
        <w:t>ë</w:t>
      </w:r>
      <w:r w:rsidRPr="00875A2B">
        <w:rPr>
          <w:rFonts w:ascii="Times New Roman" w:hAnsi="Times New Roman" w:cs="Times New Roman"/>
          <w:b/>
          <w:bCs/>
          <w:sz w:val="24"/>
          <w:szCs w:val="24"/>
        </w:rPr>
        <w:t>shtrimin</w:t>
      </w:r>
      <w:proofErr w:type="spellEnd"/>
      <w:r w:rsidRPr="00875A2B">
        <w:rPr>
          <w:rFonts w:ascii="Times New Roman" w:hAnsi="Times New Roman" w:cs="Times New Roman"/>
          <w:b/>
          <w:bCs/>
          <w:sz w:val="24"/>
          <w:szCs w:val="24"/>
        </w:rPr>
        <w:t xml:space="preserve"> e </w:t>
      </w:r>
      <w:proofErr w:type="spellStart"/>
      <w:r w:rsidRPr="00875A2B">
        <w:rPr>
          <w:rFonts w:ascii="Times New Roman" w:hAnsi="Times New Roman" w:cs="Times New Roman"/>
          <w:b/>
          <w:bCs/>
          <w:sz w:val="24"/>
          <w:szCs w:val="24"/>
        </w:rPr>
        <w:t>f</w:t>
      </w:r>
      <w:r w:rsidRPr="00875A2B">
        <w:rPr>
          <w:rFonts w:ascii="Times New Roman" w:hAnsi="Times New Roman" w:cs="Times New Roman"/>
          <w:b/>
          <w:bCs/>
          <w:sz w:val="24"/>
          <w:szCs w:val="24"/>
        </w:rPr>
        <w:t>i</w:t>
      </w:r>
      <w:r w:rsidRPr="00875A2B">
        <w:rPr>
          <w:rFonts w:ascii="Times New Roman" w:hAnsi="Times New Roman" w:cs="Times New Roman"/>
          <w:b/>
          <w:bCs/>
          <w:sz w:val="24"/>
          <w:szCs w:val="24"/>
        </w:rPr>
        <w:t>nancimit</w:t>
      </w:r>
      <w:proofErr w:type="spellEnd"/>
      <w:r w:rsidRPr="00875A2B">
        <w:rPr>
          <w:rFonts w:ascii="Times New Roman" w:hAnsi="Times New Roman" w:cs="Times New Roman"/>
          <w:b/>
          <w:bCs/>
          <w:sz w:val="24"/>
          <w:szCs w:val="24"/>
        </w:rPr>
        <w:t>?</w:t>
      </w:r>
      <w:r>
        <w:rPr>
          <w:rFonts w:ascii="Times New Roman" w:hAnsi="Times New Roman" w:cs="Times New Roman"/>
          <w:b/>
          <w:bCs/>
          <w:sz w:val="24"/>
          <w:szCs w:val="24"/>
        </w:rPr>
        <w:t xml:space="preserve"> - </w:t>
      </w:r>
      <w:r>
        <w:rPr>
          <w:rFonts w:ascii="Times New Roman" w:hAnsi="Times New Roman" w:cs="Times New Roman"/>
          <w:sz w:val="24"/>
          <w:szCs w:val="24"/>
        </w:rPr>
        <w:t xml:space="preserve">max. 500 </w:t>
      </w:r>
      <w:proofErr w:type="spellStart"/>
      <w:r>
        <w:rPr>
          <w:rFonts w:ascii="Times New Roman" w:hAnsi="Times New Roman" w:cs="Times New Roman"/>
          <w:sz w:val="24"/>
          <w:szCs w:val="24"/>
        </w:rPr>
        <w:t>karaktere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hapsirë</w:t>
      </w:r>
      <w:proofErr w:type="spellEnd"/>
      <w:r>
        <w:rPr>
          <w:rFonts w:ascii="Times New Roman" w:hAnsi="Times New Roman" w:cs="Times New Roman"/>
          <w:sz w:val="24"/>
          <w:szCs w:val="24"/>
        </w:rPr>
        <w:t>)</w:t>
      </w:r>
    </w:p>
    <w:p w:rsidR="002C3827" w:rsidRDefault="002C3827" w:rsidP="00EC677E">
      <w:pPr>
        <w:spacing w:before="240"/>
        <w:jc w:val="both"/>
        <w:rPr>
          <w:rFonts w:ascii="Times New Roman" w:hAnsi="Times New Roman" w:cs="Times New Roman"/>
          <w:sz w:val="24"/>
          <w:szCs w:val="24"/>
        </w:rPr>
      </w:pPr>
    </w:p>
    <w:p w:rsidR="002C3827" w:rsidRDefault="002C3827" w:rsidP="00EC677E">
      <w:pPr>
        <w:spacing w:before="240"/>
        <w:jc w:val="both"/>
        <w:rPr>
          <w:rFonts w:ascii="Times New Roman" w:hAnsi="Times New Roman" w:cs="Times New Roman"/>
          <w:sz w:val="24"/>
          <w:szCs w:val="24"/>
        </w:rPr>
      </w:pPr>
    </w:p>
    <w:p w:rsidR="002C3827" w:rsidRDefault="002C3827" w:rsidP="00EC677E">
      <w:pPr>
        <w:spacing w:before="240"/>
        <w:jc w:val="both"/>
        <w:rPr>
          <w:rFonts w:ascii="Times New Roman" w:hAnsi="Times New Roman" w:cs="Times New Roman"/>
          <w:sz w:val="24"/>
          <w:szCs w:val="24"/>
        </w:rPr>
      </w:pPr>
    </w:p>
    <w:p w:rsidR="002C3827" w:rsidRDefault="002C3827" w:rsidP="00EC677E">
      <w:pPr>
        <w:spacing w:before="240"/>
        <w:jc w:val="both"/>
        <w:rPr>
          <w:rFonts w:ascii="Times New Roman" w:hAnsi="Times New Roman" w:cs="Times New Roman"/>
          <w:sz w:val="24"/>
          <w:szCs w:val="24"/>
        </w:rPr>
      </w:pPr>
    </w:p>
    <w:p w:rsidR="00384E5F" w:rsidRPr="00921B9F" w:rsidRDefault="00384E5F" w:rsidP="00921B9F">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5. Çështja që adresohet ka një impakt të drejtpërdrejtë dhe të dukshëm mbi popullatën e targetuar</w:t>
      </w:r>
    </w:p>
    <w:p w:rsidR="00384E5F" w:rsidRPr="0029196D" w:rsidRDefault="00384E5F" w:rsidP="00384E5F">
      <w:pPr>
        <w:jc w:val="right"/>
        <w:rPr>
          <w:rFonts w:ascii="Times New Roman" w:hAnsi="Times New Roman" w:cs="Times New Roman"/>
          <w:i/>
          <w:iCs/>
          <w:color w:val="002060"/>
          <w:sz w:val="24"/>
          <w:szCs w:val="24"/>
          <w:lang w:val="sq-AL"/>
        </w:rPr>
      </w:pPr>
    </w:p>
    <w:p w:rsidR="008F4C49" w:rsidRPr="002C3827" w:rsidRDefault="00384E5F" w:rsidP="002C3827">
      <w:pPr>
        <w:jc w:val="both"/>
        <w:rPr>
          <w:rFonts w:ascii="Times New Roman" w:hAnsi="Times New Roman" w:cs="Times New Roman"/>
          <w:sz w:val="24"/>
          <w:szCs w:val="24"/>
        </w:rPr>
      </w:pPr>
      <w:r>
        <w:rPr>
          <w:rFonts w:ascii="Times New Roman" w:hAnsi="Times New Roman" w:cs="Times New Roman"/>
          <w:b/>
          <w:bCs/>
          <w:sz w:val="24"/>
          <w:szCs w:val="24"/>
        </w:rPr>
        <w:t>6</w:t>
      </w:r>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Shpjegoni</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sa</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dhe</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si</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shërbimi</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që</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ju</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ofroni</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ndikon</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drejtp</w:t>
      </w:r>
      <w:r>
        <w:rPr>
          <w:rFonts w:ascii="Times New Roman" w:hAnsi="Times New Roman" w:cs="Times New Roman"/>
          <w:b/>
          <w:bCs/>
          <w:sz w:val="24"/>
          <w:szCs w:val="24"/>
        </w:rPr>
        <w:t>ër</w:t>
      </w:r>
      <w:r w:rsidRPr="00572072">
        <w:rPr>
          <w:rFonts w:ascii="Times New Roman" w:hAnsi="Times New Roman" w:cs="Times New Roman"/>
          <w:b/>
          <w:bCs/>
          <w:sz w:val="24"/>
          <w:szCs w:val="24"/>
        </w:rPr>
        <w:t>drejtë</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dhe</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në</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mënyrë</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të</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dukshme</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mbi</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popullatën</w:t>
      </w:r>
      <w:proofErr w:type="spellEnd"/>
      <w:r w:rsidRPr="00572072">
        <w:rPr>
          <w:rFonts w:ascii="Times New Roman" w:hAnsi="Times New Roman" w:cs="Times New Roman"/>
          <w:b/>
          <w:bCs/>
          <w:sz w:val="24"/>
          <w:szCs w:val="24"/>
        </w:rPr>
        <w:t xml:space="preserve"> e </w:t>
      </w:r>
      <w:proofErr w:type="spellStart"/>
      <w:r w:rsidRPr="00572072">
        <w:rPr>
          <w:rFonts w:ascii="Times New Roman" w:hAnsi="Times New Roman" w:cs="Times New Roman"/>
          <w:b/>
          <w:bCs/>
          <w:sz w:val="24"/>
          <w:szCs w:val="24"/>
        </w:rPr>
        <w:t>targetuar</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nga</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ky</w:t>
      </w:r>
      <w:proofErr w:type="spellEnd"/>
      <w:r w:rsidRPr="00572072">
        <w:rPr>
          <w:rFonts w:ascii="Times New Roman" w:hAnsi="Times New Roman" w:cs="Times New Roman"/>
          <w:b/>
          <w:bCs/>
          <w:sz w:val="24"/>
          <w:szCs w:val="24"/>
        </w:rPr>
        <w:t xml:space="preserve"> </w:t>
      </w:r>
      <w:proofErr w:type="spellStart"/>
      <w:r w:rsidRPr="00572072">
        <w:rPr>
          <w:rFonts w:ascii="Times New Roman" w:hAnsi="Times New Roman" w:cs="Times New Roman"/>
          <w:b/>
          <w:bCs/>
          <w:sz w:val="24"/>
          <w:szCs w:val="24"/>
        </w:rPr>
        <w:t>shërbim</w:t>
      </w:r>
      <w:proofErr w:type="spellEnd"/>
      <w:r w:rsidRPr="00572072">
        <w:rPr>
          <w:rFonts w:ascii="Times New Roman" w:hAnsi="Times New Roman" w:cs="Times New Roman"/>
          <w:b/>
          <w:bCs/>
          <w:sz w:val="24"/>
          <w:szCs w:val="24"/>
        </w:rPr>
        <w:t>.</w:t>
      </w:r>
      <w:r w:rsidRPr="00165ABC">
        <w:rPr>
          <w:rFonts w:ascii="Times New Roman" w:hAnsi="Times New Roman" w:cs="Times New Roman"/>
          <w:sz w:val="24"/>
          <w:szCs w:val="24"/>
        </w:rPr>
        <w:t xml:space="preserve"> </w:t>
      </w:r>
      <w:r>
        <w:rPr>
          <w:rFonts w:ascii="Times New Roman" w:hAnsi="Times New Roman" w:cs="Times New Roman"/>
          <w:sz w:val="24"/>
          <w:szCs w:val="24"/>
        </w:rPr>
        <w:t xml:space="preserve">- max. 1000 </w:t>
      </w:r>
      <w:proofErr w:type="spellStart"/>
      <w:r>
        <w:rPr>
          <w:rFonts w:ascii="Times New Roman" w:hAnsi="Times New Roman" w:cs="Times New Roman"/>
          <w:sz w:val="24"/>
          <w:szCs w:val="24"/>
        </w:rPr>
        <w:t>karaktere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hapsirë</w:t>
      </w:r>
      <w:proofErr w:type="spellEnd"/>
      <w:r>
        <w:rPr>
          <w:rFonts w:ascii="Times New Roman" w:hAnsi="Times New Roman" w:cs="Times New Roman"/>
          <w:sz w:val="24"/>
          <w:szCs w:val="24"/>
        </w:rPr>
        <w:t>)</w:t>
      </w:r>
    </w:p>
    <w:p w:rsidR="00384E5F" w:rsidRPr="002C3827" w:rsidRDefault="00384E5F" w:rsidP="002C3827">
      <w:pPr>
        <w:ind w:right="720" w:firstLine="720"/>
        <w:jc w:val="right"/>
        <w:rPr>
          <w:rFonts w:ascii="Times New Roman" w:hAnsi="Times New Roman" w:cs="Times New Roman"/>
          <w:i/>
          <w:iCs/>
          <w:color w:val="002060"/>
          <w:sz w:val="24"/>
          <w:szCs w:val="24"/>
          <w:lang w:val="sq-AL"/>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6. Zbatimi i praktikës së mirë konsiderohet inovator dhe ka arritur të bëj bashkë aktorë të ndryshëm (përfshirë Bashkinë, shoqërinë civile dhe përfituesit)</w:t>
      </w:r>
    </w:p>
    <w:p w:rsidR="00384E5F" w:rsidRPr="00D80FB5"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7</w:t>
      </w:r>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Mendoni</w:t>
      </w:r>
      <w:proofErr w:type="spellEnd"/>
      <w:r w:rsidRPr="00D80FB5">
        <w:rPr>
          <w:rFonts w:ascii="Times New Roman" w:hAnsi="Times New Roman" w:cs="Times New Roman"/>
          <w:b/>
          <w:bCs/>
          <w:sz w:val="24"/>
          <w:szCs w:val="24"/>
        </w:rPr>
        <w:t xml:space="preserve"> se </w:t>
      </w:r>
      <w:proofErr w:type="spellStart"/>
      <w:r w:rsidRPr="00D80FB5">
        <w:rPr>
          <w:rFonts w:ascii="Times New Roman" w:hAnsi="Times New Roman" w:cs="Times New Roman"/>
          <w:b/>
          <w:bCs/>
          <w:sz w:val="24"/>
          <w:szCs w:val="24"/>
        </w:rPr>
        <w:t>shërbimi</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që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ofroni</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është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apo</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ka</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elementë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që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mund</w:t>
      </w:r>
      <w:proofErr w:type="spellEnd"/>
      <w:r w:rsidRPr="00D80FB5">
        <w:rPr>
          <w:rFonts w:ascii="Times New Roman" w:hAnsi="Times New Roman" w:cs="Times New Roman"/>
          <w:b/>
          <w:bCs/>
          <w:sz w:val="24"/>
          <w:szCs w:val="24"/>
        </w:rPr>
        <w:t xml:space="preserve"> ta </w:t>
      </w:r>
      <w:proofErr w:type="spellStart"/>
      <w:r w:rsidRPr="00D80FB5">
        <w:rPr>
          <w:rFonts w:ascii="Times New Roman" w:hAnsi="Times New Roman" w:cs="Times New Roman"/>
          <w:b/>
          <w:bCs/>
          <w:sz w:val="24"/>
          <w:szCs w:val="24"/>
        </w:rPr>
        <w:t>bëjnë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atë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konsider</w:t>
      </w:r>
      <w:r w:rsidRPr="00D80FB5">
        <w:rPr>
          <w:rFonts w:ascii="Times New Roman" w:hAnsi="Times New Roman" w:cs="Times New Roman"/>
          <w:b/>
          <w:bCs/>
          <w:sz w:val="24"/>
          <w:szCs w:val="24"/>
        </w:rPr>
        <w:t>o</w:t>
      </w:r>
      <w:r w:rsidRPr="00D80FB5">
        <w:rPr>
          <w:rFonts w:ascii="Times New Roman" w:hAnsi="Times New Roman" w:cs="Times New Roman"/>
          <w:b/>
          <w:bCs/>
          <w:sz w:val="24"/>
          <w:szCs w:val="24"/>
        </w:rPr>
        <w:t>het</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si</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shërbim</w:t>
      </w:r>
      <w:proofErr w:type="spellEnd"/>
      <w:r w:rsidRPr="00D80FB5">
        <w:rPr>
          <w:rFonts w:ascii="Times New Roman" w:hAnsi="Times New Roman" w:cs="Times New Roman"/>
          <w:b/>
          <w:bCs/>
          <w:sz w:val="24"/>
          <w:szCs w:val="24"/>
        </w:rPr>
        <w:t xml:space="preserve"> innovator? </w:t>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PO</w:t>
      </w:r>
      <w:r w:rsidR="00384E5F" w:rsidRPr="002A615A">
        <w:rPr>
          <w:rFonts w:ascii="Times New Roman" w:hAnsi="Times New Roman" w:cs="Times New Roman"/>
          <w:sz w:val="24"/>
          <w:szCs w:val="24"/>
        </w:rPr>
        <w:tab/>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JO</w:t>
      </w:r>
    </w:p>
    <w:p w:rsidR="00384E5F" w:rsidRPr="00572072" w:rsidRDefault="00384E5F" w:rsidP="00384E5F">
      <w:pPr>
        <w:jc w:val="both"/>
        <w:rPr>
          <w:rFonts w:ascii="Times New Roman" w:hAnsi="Times New Roman" w:cs="Times New Roman"/>
          <w:sz w:val="24"/>
          <w:szCs w:val="24"/>
        </w:rPr>
      </w:pPr>
      <w:proofErr w:type="spellStart"/>
      <w:r>
        <w:rPr>
          <w:rFonts w:ascii="Times New Roman" w:hAnsi="Times New Roman" w:cs="Times New Roman"/>
          <w:sz w:val="24"/>
          <w:szCs w:val="24"/>
        </w:rPr>
        <w:t>Nëse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argumentoni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w:t>
      </w:r>
      <w:proofErr w:type="spellEnd"/>
      <w:r>
        <w:rPr>
          <w:rFonts w:ascii="Times New Roman" w:hAnsi="Times New Roman" w:cs="Times New Roman"/>
          <w:sz w:val="24"/>
          <w:szCs w:val="24"/>
        </w:rPr>
        <w:t xml:space="preserve">: - max. 1000 </w:t>
      </w:r>
      <w:proofErr w:type="spellStart"/>
      <w:r>
        <w:rPr>
          <w:rFonts w:ascii="Times New Roman" w:hAnsi="Times New Roman" w:cs="Times New Roman"/>
          <w:sz w:val="24"/>
          <w:szCs w:val="24"/>
        </w:rPr>
        <w:t>karaktere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hapsirë</w:t>
      </w:r>
      <w:proofErr w:type="spellEnd"/>
      <w:r>
        <w:rPr>
          <w:rFonts w:ascii="Times New Roman" w:hAnsi="Times New Roman" w:cs="Times New Roman"/>
          <w:sz w:val="24"/>
          <w:szCs w:val="24"/>
        </w:rPr>
        <w:t>)</w:t>
      </w:r>
    </w:p>
    <w:p w:rsidR="002C3827" w:rsidRDefault="002C3827" w:rsidP="00384E5F">
      <w:pPr>
        <w:jc w:val="both"/>
        <w:rPr>
          <w:rFonts w:ascii="Times New Roman" w:hAnsi="Times New Roman" w:cs="Times New Roman"/>
          <w:b/>
          <w:bCs/>
          <w:sz w:val="24"/>
          <w:szCs w:val="24"/>
        </w:rPr>
      </w:pPr>
    </w:p>
    <w:p w:rsidR="002C3827" w:rsidRDefault="002C3827" w:rsidP="00384E5F">
      <w:pPr>
        <w:jc w:val="both"/>
        <w:rPr>
          <w:rFonts w:ascii="Times New Roman" w:hAnsi="Times New Roman" w:cs="Times New Roman"/>
          <w:b/>
          <w:bCs/>
          <w:sz w:val="24"/>
          <w:szCs w:val="24"/>
        </w:rPr>
      </w:pPr>
    </w:p>
    <w:p w:rsidR="002C3827" w:rsidRDefault="002C3827" w:rsidP="00384E5F">
      <w:pPr>
        <w:jc w:val="both"/>
        <w:rPr>
          <w:rFonts w:ascii="Times New Roman" w:hAnsi="Times New Roman" w:cs="Times New Roman"/>
          <w:b/>
          <w:bCs/>
          <w:sz w:val="24"/>
          <w:szCs w:val="24"/>
        </w:rPr>
      </w:pPr>
    </w:p>
    <w:p w:rsidR="00384E5F" w:rsidRPr="00D80FB5"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8</w:t>
      </w:r>
      <w:r w:rsidRPr="00D80FB5">
        <w:rPr>
          <w:rFonts w:ascii="Times New Roman" w:hAnsi="Times New Roman" w:cs="Times New Roman"/>
          <w:b/>
          <w:bCs/>
          <w:sz w:val="24"/>
          <w:szCs w:val="24"/>
        </w:rPr>
        <w:t xml:space="preserve">. A </w:t>
      </w:r>
      <w:proofErr w:type="spellStart"/>
      <w:r w:rsidRPr="00D80FB5">
        <w:rPr>
          <w:rFonts w:ascii="Times New Roman" w:hAnsi="Times New Roman" w:cs="Times New Roman"/>
          <w:b/>
          <w:bCs/>
          <w:sz w:val="24"/>
          <w:szCs w:val="24"/>
        </w:rPr>
        <w:t>ka</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arritur</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shërbimi</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bëj</w:t>
      </w:r>
      <w:r>
        <w:rPr>
          <w:rFonts w:ascii="Times New Roman" w:hAnsi="Times New Roman" w:cs="Times New Roman"/>
          <w:b/>
          <w:bCs/>
          <w:sz w:val="24"/>
          <w:szCs w:val="24"/>
        </w:rPr>
        <w: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mundur</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ndërveprimin</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mes</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Bashkisë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shoqërisë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civile</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dhe</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përfituesve</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të</w:t>
      </w:r>
      <w:proofErr w:type="spellEnd"/>
      <w:r w:rsidRPr="00D80FB5">
        <w:rPr>
          <w:rFonts w:ascii="Times New Roman" w:hAnsi="Times New Roman" w:cs="Times New Roman"/>
          <w:b/>
          <w:bCs/>
          <w:sz w:val="24"/>
          <w:szCs w:val="24"/>
        </w:rPr>
        <w:t xml:space="preserve"> </w:t>
      </w:r>
      <w:proofErr w:type="spellStart"/>
      <w:r w:rsidRPr="00D80FB5">
        <w:rPr>
          <w:rFonts w:ascii="Times New Roman" w:hAnsi="Times New Roman" w:cs="Times New Roman"/>
          <w:b/>
          <w:bCs/>
          <w:sz w:val="24"/>
          <w:szCs w:val="24"/>
        </w:rPr>
        <w:t>shërbimit</w:t>
      </w:r>
      <w:proofErr w:type="spellEnd"/>
      <w:r w:rsidRPr="00D80FB5">
        <w:rPr>
          <w:rFonts w:ascii="Times New Roman" w:hAnsi="Times New Roman" w:cs="Times New Roman"/>
          <w:b/>
          <w:bCs/>
          <w:sz w:val="24"/>
          <w:szCs w:val="24"/>
        </w:rPr>
        <w:t>?</w:t>
      </w:r>
    </w:p>
    <w:p w:rsidR="00384E5F" w:rsidRPr="002A615A" w:rsidRDefault="002A615A" w:rsidP="002D50C6">
      <w:pPr>
        <w:spacing w:after="160" w:line="259"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PO</w:t>
      </w:r>
      <w:r w:rsidR="00384E5F" w:rsidRPr="002A615A">
        <w:rPr>
          <w:rFonts w:ascii="Times New Roman" w:hAnsi="Times New Roman" w:cs="Times New Roman"/>
          <w:sz w:val="24"/>
          <w:szCs w:val="24"/>
        </w:rPr>
        <w:tab/>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JO</w:t>
      </w:r>
    </w:p>
    <w:p w:rsidR="00384E5F" w:rsidRPr="00572072" w:rsidRDefault="00384E5F" w:rsidP="00384E5F">
      <w:pPr>
        <w:jc w:val="both"/>
        <w:rPr>
          <w:rFonts w:ascii="Times New Roman" w:hAnsi="Times New Roman" w:cs="Times New Roman"/>
          <w:sz w:val="24"/>
          <w:szCs w:val="24"/>
        </w:rPr>
      </w:pPr>
      <w:proofErr w:type="spellStart"/>
      <w:r>
        <w:rPr>
          <w:rFonts w:ascii="Times New Roman" w:hAnsi="Times New Roman" w:cs="Times New Roman"/>
          <w:sz w:val="24"/>
          <w:szCs w:val="24"/>
        </w:rPr>
        <w:t>Nëse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shpjegoni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Pr="000130DC">
        <w:rPr>
          <w:rFonts w:ascii="Times New Roman" w:hAnsi="Times New Roman" w:cs="Times New Roman"/>
          <w:sz w:val="24"/>
          <w:szCs w:val="24"/>
        </w:rPr>
        <w:t xml:space="preserve"> </w:t>
      </w:r>
      <w:r>
        <w:rPr>
          <w:rFonts w:ascii="Times New Roman" w:hAnsi="Times New Roman" w:cs="Times New Roman"/>
          <w:sz w:val="24"/>
          <w:szCs w:val="24"/>
        </w:rPr>
        <w:t xml:space="preserve">- max. 1000 </w:t>
      </w:r>
      <w:proofErr w:type="spellStart"/>
      <w:r>
        <w:rPr>
          <w:rFonts w:ascii="Times New Roman" w:hAnsi="Times New Roman" w:cs="Times New Roman"/>
          <w:sz w:val="24"/>
          <w:szCs w:val="24"/>
        </w:rPr>
        <w:t>karaktere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hapsirë</w:t>
      </w:r>
      <w:proofErr w:type="spellEnd"/>
      <w:r>
        <w:rPr>
          <w:rFonts w:ascii="Times New Roman" w:hAnsi="Times New Roman" w:cs="Times New Roman"/>
          <w:sz w:val="24"/>
          <w:szCs w:val="24"/>
        </w:rPr>
        <w:t>)</w:t>
      </w:r>
    </w:p>
    <w:p w:rsidR="009A740C" w:rsidRDefault="009A740C">
      <w:pPr>
        <w:rPr>
          <w:rFonts w:ascii="Times New Roman" w:hAnsi="Times New Roman" w:cs="Times New Roman"/>
          <w:i/>
          <w:iCs/>
          <w:color w:val="002060"/>
          <w:sz w:val="24"/>
          <w:szCs w:val="24"/>
          <w:lang w:val="sq-AL"/>
        </w:rPr>
      </w:pPr>
      <w:r>
        <w:rPr>
          <w:rFonts w:ascii="Times New Roman" w:hAnsi="Times New Roman" w:cs="Times New Roman"/>
          <w:i/>
          <w:iCs/>
          <w:color w:val="002060"/>
          <w:sz w:val="24"/>
          <w:szCs w:val="24"/>
          <w:lang w:val="sq-AL"/>
        </w:rPr>
        <w:br w:type="page"/>
      </w:r>
    </w:p>
    <w:p w:rsidR="00384E5F" w:rsidRPr="00921B9F" w:rsidRDefault="00384E5F" w:rsidP="00921B9F">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921B9F">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7. Praktika e mirë krijon mundësinë për replikim të menjëhershëm apo ngritje në Bashki të tjera</w:t>
      </w:r>
    </w:p>
    <w:p w:rsidR="00384E5F" w:rsidRPr="005E5AA7" w:rsidRDefault="00384E5F" w:rsidP="00384E5F">
      <w:pPr>
        <w:jc w:val="right"/>
        <w:rPr>
          <w:rFonts w:ascii="Times New Roman" w:hAnsi="Times New Roman" w:cs="Times New Roman"/>
          <w:i/>
          <w:iCs/>
          <w:color w:val="002060"/>
          <w:sz w:val="24"/>
          <w:szCs w:val="24"/>
          <w:lang w:val="sq-AL"/>
        </w:rPr>
      </w:pPr>
    </w:p>
    <w:p w:rsidR="00384E5F" w:rsidRPr="00A536D6"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9</w:t>
      </w:r>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Mendoni</w:t>
      </w:r>
      <w:proofErr w:type="spellEnd"/>
      <w:r w:rsidRPr="00A536D6">
        <w:rPr>
          <w:rFonts w:ascii="Times New Roman" w:hAnsi="Times New Roman" w:cs="Times New Roman"/>
          <w:b/>
          <w:bCs/>
          <w:sz w:val="24"/>
          <w:szCs w:val="24"/>
        </w:rPr>
        <w:t xml:space="preserve"> se </w:t>
      </w:r>
      <w:proofErr w:type="spellStart"/>
      <w:r w:rsidRPr="00A536D6">
        <w:rPr>
          <w:rFonts w:ascii="Times New Roman" w:hAnsi="Times New Roman" w:cs="Times New Roman"/>
          <w:b/>
          <w:bCs/>
          <w:sz w:val="24"/>
          <w:szCs w:val="24"/>
        </w:rPr>
        <w:t>shërbimi</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që</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ju</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keni</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ngritur</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krijon</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mundësinë</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për</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replikim</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të</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menjëhershëm</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apo</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ngritje</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në</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Bashki</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të</w:t>
      </w:r>
      <w:proofErr w:type="spellEnd"/>
      <w:r w:rsidRPr="00A536D6">
        <w:rPr>
          <w:rFonts w:ascii="Times New Roman" w:hAnsi="Times New Roman" w:cs="Times New Roman"/>
          <w:b/>
          <w:bCs/>
          <w:sz w:val="24"/>
          <w:szCs w:val="24"/>
        </w:rPr>
        <w:t xml:space="preserve"> </w:t>
      </w:r>
      <w:proofErr w:type="spellStart"/>
      <w:r w:rsidRPr="00A536D6">
        <w:rPr>
          <w:rFonts w:ascii="Times New Roman" w:hAnsi="Times New Roman" w:cs="Times New Roman"/>
          <w:b/>
          <w:bCs/>
          <w:sz w:val="24"/>
          <w:szCs w:val="24"/>
        </w:rPr>
        <w:t>tjera</w:t>
      </w:r>
      <w:proofErr w:type="spellEnd"/>
      <w:r w:rsidRPr="00A536D6">
        <w:rPr>
          <w:rFonts w:ascii="Times New Roman" w:hAnsi="Times New Roman" w:cs="Times New Roman"/>
          <w:b/>
          <w:bCs/>
          <w:sz w:val="24"/>
          <w:szCs w:val="24"/>
        </w:rPr>
        <w:t>?</w:t>
      </w:r>
    </w:p>
    <w:p w:rsidR="00384E5F" w:rsidRPr="002A615A" w:rsidRDefault="002A615A" w:rsidP="002D50C6">
      <w:pPr>
        <w:tabs>
          <w:tab w:val="left" w:pos="1080"/>
        </w:tabs>
        <w:spacing w:after="160" w:line="259"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PO</w:t>
      </w:r>
      <w:r w:rsidR="00384E5F" w:rsidRPr="002A615A">
        <w:rPr>
          <w:rFonts w:ascii="Times New Roman" w:hAnsi="Times New Roman" w:cs="Times New Roman"/>
          <w:sz w:val="24"/>
          <w:szCs w:val="24"/>
        </w:rPr>
        <w:tab/>
      </w:r>
    </w:p>
    <w:p w:rsidR="00384E5F" w:rsidRPr="002A615A" w:rsidRDefault="002A615A" w:rsidP="002D50C6">
      <w:pPr>
        <w:tabs>
          <w:tab w:val="left" w:pos="1080"/>
        </w:tabs>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921B9F">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JO</w:t>
      </w:r>
    </w:p>
    <w:p w:rsidR="00384E5F" w:rsidRPr="00572072" w:rsidRDefault="00384E5F" w:rsidP="00384E5F">
      <w:pPr>
        <w:jc w:val="both"/>
        <w:rPr>
          <w:rFonts w:ascii="Times New Roman" w:hAnsi="Times New Roman" w:cs="Times New Roman"/>
          <w:sz w:val="24"/>
          <w:szCs w:val="24"/>
        </w:rPr>
      </w:pPr>
      <w:proofErr w:type="spellStart"/>
      <w:r>
        <w:rPr>
          <w:rFonts w:ascii="Times New Roman" w:hAnsi="Times New Roman" w:cs="Times New Roman"/>
          <w:sz w:val="24"/>
          <w:szCs w:val="24"/>
        </w:rPr>
        <w:t>Nëse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shpjegoni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çfarë</w:t>
      </w:r>
      <w:proofErr w:type="spellEnd"/>
      <w:r>
        <w:rPr>
          <w:rFonts w:ascii="Times New Roman" w:hAnsi="Times New Roman" w:cs="Times New Roman"/>
          <w:sz w:val="24"/>
          <w:szCs w:val="24"/>
        </w:rPr>
        <w:t xml:space="preserve"> e bën të replikueshëm dhe si:</w:t>
      </w:r>
      <w:r w:rsidRPr="000130DC">
        <w:rPr>
          <w:rFonts w:ascii="Times New Roman" w:hAnsi="Times New Roman" w:cs="Times New Roman"/>
          <w:sz w:val="24"/>
          <w:szCs w:val="24"/>
        </w:rPr>
        <w:t xml:space="preserve"> </w:t>
      </w:r>
      <w:r>
        <w:rPr>
          <w:rFonts w:ascii="Times New Roman" w:hAnsi="Times New Roman" w:cs="Times New Roman"/>
          <w:sz w:val="24"/>
          <w:szCs w:val="24"/>
        </w:rPr>
        <w:t>- max. 1000 karaktere (me hapsirë)</w:t>
      </w:r>
    </w:p>
    <w:p w:rsidR="008F4C49" w:rsidRDefault="008F4C49">
      <w:pPr>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rsidR="00384E5F" w:rsidRPr="007E79DA" w:rsidRDefault="00384E5F" w:rsidP="008F4C49">
      <w:pPr>
        <w:pStyle w:val="Heading2"/>
        <w:spacing w:after="240"/>
        <w:rPr>
          <w:sz w:val="24"/>
          <w:szCs w:val="24"/>
        </w:rPr>
      </w:pPr>
      <w:r w:rsidRPr="007E79DA">
        <w:rPr>
          <w:b/>
          <w:color w:val="auto"/>
          <w:sz w:val="24"/>
          <w:szCs w:val="24"/>
        </w:rPr>
        <w:t>PJESA E TRETË</w:t>
      </w:r>
      <w:r w:rsidR="007E79DA" w:rsidRPr="007E79DA">
        <w:rPr>
          <w:b/>
          <w:color w:val="auto"/>
          <w:sz w:val="24"/>
          <w:szCs w:val="24"/>
        </w:rPr>
        <w:t>:</w:t>
      </w:r>
      <w:r w:rsidRPr="007E79DA">
        <w:rPr>
          <w:b/>
          <w:color w:val="auto"/>
          <w:sz w:val="24"/>
          <w:szCs w:val="24"/>
        </w:rPr>
        <w:t xml:space="preserve"> </w:t>
      </w:r>
      <w:r w:rsidRPr="007E79DA">
        <w:rPr>
          <w:color w:val="auto"/>
          <w:sz w:val="24"/>
          <w:szCs w:val="24"/>
        </w:rPr>
        <w:t>CILËSIA DHE PËRSHTATSHMËRIA E SHËRBIMIT</w:t>
      </w:r>
    </w:p>
    <w:p w:rsidR="00384E5F" w:rsidRPr="007E79DA" w:rsidRDefault="00384E5F" w:rsidP="008F4C49">
      <w:pPr>
        <w:pStyle w:val="Heading3"/>
        <w:spacing w:after="240"/>
        <w:rPr>
          <w:color w:val="auto"/>
          <w:lang w:val="sq-AL"/>
        </w:rPr>
      </w:pPr>
      <w:r w:rsidRPr="007E79DA">
        <w:rPr>
          <w:color w:val="auto"/>
          <w:lang w:val="sq-AL"/>
        </w:rPr>
        <w:t>KONTEKSTI</w:t>
      </w:r>
    </w:p>
    <w:p w:rsidR="00384E5F" w:rsidRPr="008F4C49" w:rsidRDefault="00384E5F" w:rsidP="008F4C49">
      <w:pPr>
        <w:pStyle w:val="NoSpacing"/>
        <w:spacing w:after="240" w:line="276" w:lineRule="auto"/>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Në përputhje me legjislacionin kombëtar, shërbimet shoqërore administrohen në bazë të parimeve universale në fushën e mbrojtjes së të drejtave të njeriut dhe në mënyrë të veçantë në bazë të këtyre parimeve themelore: </w:t>
      </w:r>
    </w:p>
    <w:p w:rsidR="00384E5F" w:rsidRPr="008F4C49" w:rsidRDefault="00384E5F" w:rsidP="008F4C49">
      <w:pPr>
        <w:pStyle w:val="NoSpacing"/>
        <w:numPr>
          <w:ilvl w:val="0"/>
          <w:numId w:val="5"/>
        </w:numPr>
        <w:spacing w:line="276" w:lineRule="auto"/>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Parimi i universalitetit. </w:t>
      </w:r>
    </w:p>
    <w:p w:rsidR="00384E5F" w:rsidRPr="008F4C49" w:rsidRDefault="00384E5F" w:rsidP="008F4C49">
      <w:pPr>
        <w:pStyle w:val="NoSpacing"/>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Shërbimet e kujdesit shoqëror janë krijuar, funksionojnë dhe mbikëqyren bazuar në një sistem rregullash ligjore që ofrojnë garanci të mjaftueshme për t’u zbatuar në mënyrë të njëjtë për përfituesit që ndodhen në të njëjtat kushte. </w:t>
      </w:r>
      <w:r w:rsidRPr="008F4C49">
        <w:rPr>
          <w:rFonts w:ascii="Times New Roman" w:hAnsi="Times New Roman" w:cs="Times New Roman"/>
          <w:iCs/>
          <w:color w:val="000000"/>
          <w:sz w:val="24"/>
          <w:szCs w:val="24"/>
        </w:rPr>
        <w:t xml:space="preserve">Për çdo shërbim të kujdesit shoqëror ka një standart të miratuar kombëtar të ofrimit të shërbimit që duhet të respektohet në çdo rast. Kjo vlen si për shërbimet që financohen dhe ngrihen nga vetë Bashkia, ashtu edhe për shërbime që financohen (plotësisht apo pjesërisht) nga Fondi Social i Bashkisë dhe ngrihen nga ofrues shërbimi jopublik (përmes procedurave të prokurimit publik), si dhe sherbime te ngritura nga operatorë jopublik pa financim nga fondi social.  </w:t>
      </w:r>
      <w:r w:rsidRPr="008F4C49">
        <w:rPr>
          <w:rFonts w:ascii="Times New Roman" w:hAnsi="Times New Roman" w:cs="Times New Roman"/>
          <w:iCs/>
          <w:color w:val="000000"/>
          <w:sz w:val="24"/>
          <w:szCs w:val="24"/>
          <w:lang w:val="sq-AL"/>
        </w:rPr>
        <w:t xml:space="preserve">Standardet janë instrumente që përdoren për të siguruar ofrimin e shërbimeve më të mira për përfituesit e tyre dhe njëkohësisht për të matur cilësinë e shërbimit të ofruar. Standardet variojnë në përputhje me tipin e shërbimit, por në përgjithësi standardi përmban parimet e shërbimit, elementët përbërës të shërbimit, infrastrukturën, personelin që ofron shërbimin etj. Për përmbushjen e standarteve të shërbimeve legjislacioni ka ndërtuar mekanizmat monitorues dhe inspektues. Çdo shërbim është subjekt i inspektimit nga Inspektoriati i Shërbimeve të kujdesit shoqëror, ndërkohë kur shërbimet financohen përmes Fondit Social ato janë subjekt i monitorimit nga struktura përgjegjëse e shërbimeve të kujdesit shoqëror të Bashkisë dhe SHSSH (në rastin kur fondi ka dhe kontribut nga buxheti kombëtar). </w:t>
      </w:r>
    </w:p>
    <w:p w:rsidR="00384E5F" w:rsidRPr="008F4C49" w:rsidRDefault="00384E5F" w:rsidP="008F4C49">
      <w:pPr>
        <w:pStyle w:val="NoSpacing"/>
        <w:numPr>
          <w:ilvl w:val="0"/>
          <w:numId w:val="5"/>
        </w:numPr>
        <w:spacing w:before="24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Parimi i drejtësisë sociale dhe mbështetjes shoqërore</w:t>
      </w:r>
    </w:p>
    <w:p w:rsidR="00384E5F" w:rsidRPr="008F4C49" w:rsidRDefault="00384E5F" w:rsidP="00384E5F">
      <w:pPr>
        <w:pStyle w:val="NoSpacing"/>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Çdokush ka detyrim të sigurojë kushtet bazë të jetesës për veten dhe personat, për të cilët ka detyrim ligjor t’i mbështesë dhe çdokush ka detyrim të kontribuojë me punën, të ardhurat dhe pasuritë e tij/saj për reduktimin e gjendjes së varfërisë së tij/saj apo të anëtarëve të familjes, veçanërisht fëmijëve dhe anëtarëve të tjerë që nuk janë në gjendje të kujdesen për veten e tyre. Subjektet, të cilat përmbushin kushtet për të përfituar nga shërbimet e kujdesit shoqëror, kanë të drejtën e përdorimit të tyre në mënyrën e përcaktuar me ligj dhe për aq kohë sa janë në kushtet e vështirësisë e të pamundësisë. </w:t>
      </w:r>
    </w:p>
    <w:p w:rsidR="00384E5F" w:rsidRPr="008F4C49" w:rsidRDefault="00384E5F" w:rsidP="008F4C49">
      <w:pPr>
        <w:pStyle w:val="NoSpacing"/>
        <w:numPr>
          <w:ilvl w:val="0"/>
          <w:numId w:val="5"/>
        </w:numPr>
        <w:spacing w:before="24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Parimi i deinstitucionalizimit. </w:t>
      </w:r>
    </w:p>
    <w:p w:rsidR="00384E5F" w:rsidRPr="008F4C49" w:rsidRDefault="00384E5F" w:rsidP="00384E5F">
      <w:pPr>
        <w:pStyle w:val="NoSpacing"/>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Shërbimet e kujdesit shoqëror sigurohen dhe ofrohen, për aq sa është e mundur, pranë familjes ose komunitetit të përfituesit të shërbimit, me qëllim sigurimin e mirëqenies shoqërore dhe përdorimin me efikasitet të fondeve. </w:t>
      </w:r>
    </w:p>
    <w:p w:rsidR="00384E5F" w:rsidRPr="008F4C49" w:rsidRDefault="00384E5F" w:rsidP="008F4C49">
      <w:pPr>
        <w:pStyle w:val="NoSpacing"/>
        <w:numPr>
          <w:ilvl w:val="0"/>
          <w:numId w:val="5"/>
        </w:numPr>
        <w:spacing w:before="24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Parimi i respektimit të të drejtave të njeriut dhe integritetit të përfituesit. </w:t>
      </w:r>
    </w:p>
    <w:p w:rsidR="00384E5F" w:rsidRPr="008F4C49" w:rsidRDefault="00384E5F" w:rsidP="00384E5F">
      <w:pPr>
        <w:pStyle w:val="Default"/>
        <w:jc w:val="both"/>
        <w:rPr>
          <w:iCs/>
        </w:rPr>
      </w:pPr>
      <w:r w:rsidRPr="008F4C49">
        <w:rPr>
          <w:iCs/>
        </w:rPr>
        <w:t xml:space="preserve">Ofrimi i shërbimeve të kujdesit shoqëror bazohet në respektimin e të drejtave të njeriut, integritetit të individit, besimit fetar dhe formimin e gjithanshëm të tij. Individët janë përgjegjës për jetën e tyre. Ata duhet të inkurajohen që të marrin vendime për jetën e tyre brenda normave që shoqëria ka vendosur. </w:t>
      </w:r>
    </w:p>
    <w:p w:rsidR="00384E5F" w:rsidRPr="008F4C49" w:rsidRDefault="00384E5F" w:rsidP="008F4C49">
      <w:pPr>
        <w:pStyle w:val="ListParagraph"/>
        <w:numPr>
          <w:ilvl w:val="0"/>
          <w:numId w:val="5"/>
        </w:numPr>
        <w:autoSpaceDE w:val="0"/>
        <w:autoSpaceDN w:val="0"/>
        <w:adjustRightInd w:val="0"/>
        <w:spacing w:before="24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Parimi i mosdiskriminimit. </w:t>
      </w:r>
    </w:p>
    <w:p w:rsidR="00384E5F" w:rsidRPr="008F4C49" w:rsidRDefault="00384E5F" w:rsidP="00384E5F">
      <w:pPr>
        <w:autoSpaceDE w:val="0"/>
        <w:autoSpaceDN w:val="0"/>
        <w:adjustRightInd w:val="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Ndalohet çdo formë e diskriminimit të përfituesit të shërbimeve të kujdesit shoqëror, bazuar në shkaqet e përmendura në legjislacionin në fuqi për mbrojtjen nga diskriminimi. </w:t>
      </w:r>
    </w:p>
    <w:p w:rsidR="00384E5F" w:rsidRPr="008F4C49" w:rsidRDefault="00384E5F" w:rsidP="008F4C49">
      <w:pPr>
        <w:pStyle w:val="ListParagraph"/>
        <w:numPr>
          <w:ilvl w:val="0"/>
          <w:numId w:val="5"/>
        </w:numPr>
        <w:spacing w:before="240" w:line="259" w:lineRule="auto"/>
        <w:jc w:val="both"/>
        <w:rPr>
          <w:rFonts w:ascii="Times New Roman" w:hAnsi="Times New Roman" w:cs="Times New Roman"/>
          <w:iCs/>
          <w:sz w:val="24"/>
          <w:szCs w:val="24"/>
        </w:rPr>
      </w:pPr>
      <w:r w:rsidRPr="008F4C49">
        <w:rPr>
          <w:rFonts w:ascii="Times New Roman" w:hAnsi="Times New Roman" w:cs="Times New Roman"/>
          <w:iCs/>
          <w:color w:val="000000"/>
          <w:sz w:val="24"/>
          <w:szCs w:val="24"/>
          <w:lang w:val="sq-AL"/>
        </w:rPr>
        <w:t xml:space="preserve">Parimi i konfidencialitetit dhe mbrojtjes së të dhënave personale. </w:t>
      </w:r>
    </w:p>
    <w:p w:rsidR="00384E5F" w:rsidRPr="008F4C49" w:rsidRDefault="00384E5F" w:rsidP="00384E5F">
      <w:pPr>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 xml:space="preserve">Të dhënat personale të individit, që trajtohet me shërbime të kujdesit shoqëror, janë konfidenciale dhe mbrohen e përpunohen sipas ligjit në fuqi për mbrojtjen e të dhënave personale. Punonjësi social, si </w:t>
      </w:r>
    </w:p>
    <w:p w:rsidR="00384E5F" w:rsidRPr="008F4C49" w:rsidRDefault="00384E5F" w:rsidP="008F4C49">
      <w:pPr>
        <w:spacing w:before="240"/>
        <w:jc w:val="both"/>
        <w:rPr>
          <w:rFonts w:ascii="Times New Roman" w:hAnsi="Times New Roman" w:cs="Times New Roman"/>
          <w:iCs/>
          <w:color w:val="000000"/>
          <w:sz w:val="24"/>
          <w:szCs w:val="24"/>
          <w:lang w:val="sq-AL"/>
        </w:rPr>
      </w:pPr>
      <w:r w:rsidRPr="008F4C49">
        <w:rPr>
          <w:rFonts w:ascii="Times New Roman" w:hAnsi="Times New Roman" w:cs="Times New Roman"/>
          <w:iCs/>
          <w:color w:val="000000"/>
          <w:sz w:val="24"/>
          <w:szCs w:val="24"/>
          <w:lang w:val="sq-AL"/>
        </w:rPr>
        <w:t>dhe çdo person tjetër i angazhuar në ofrimin e shërbimeve të kujdesit shoqëror ruan konfidencialitetin e të dhënave personale të individit, subjekt të këtij ligji, për të cilat ka marrë dijeni si pasojë e funksionit apo detyrës që kryen. Detyrimi për ruajtjen e konfidencialitetit shtrihet edhe pas përfundimit të marrëdhënies së punës, funksionit apo detyrës.</w:t>
      </w:r>
    </w:p>
    <w:p w:rsidR="007E79DA" w:rsidRDefault="007E79DA">
      <w:pP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br w:type="page"/>
      </w:r>
    </w:p>
    <w:p w:rsidR="00384E5F" w:rsidRPr="00EE3C27" w:rsidRDefault="00384E5F" w:rsidP="00EE3C27">
      <w:pPr>
        <w:jc w:val="center"/>
        <w:rPr>
          <w:rFonts w:asciiTheme="majorHAnsi" w:hAnsiTheme="majorHAnsi" w:cs="Times New Roman"/>
          <w:b/>
          <w:bCs/>
          <w:sz w:val="32"/>
          <w:szCs w:val="32"/>
          <w:u w:val="single"/>
          <w14:shadow w14:blurRad="63500" w14:dist="0" w14:dir="0" w14:sx="102000" w14:sy="102000" w14:kx="0" w14:ky="0" w14:algn="ctr">
            <w14:srgbClr w14:val="000000">
              <w14:alpha w14:val="60000"/>
            </w14:srgbClr>
          </w14:shadow>
        </w:rPr>
      </w:pPr>
      <w:r w:rsidRPr="00EE3C27">
        <w:rPr>
          <w:rFonts w:asciiTheme="majorHAnsi" w:hAnsiTheme="majorHAnsi" w:cs="Times New Roman"/>
          <w:b/>
          <w:bCs/>
          <w:sz w:val="32"/>
          <w:szCs w:val="32"/>
          <w:u w:val="single"/>
          <w:lang w:val="sq-AL"/>
          <w14:shadow w14:blurRad="63500" w14:dist="0" w14:dir="0" w14:sx="102000" w14:sy="102000" w14:kx="0" w14:ky="0" w14:algn="ctr">
            <w14:srgbClr w14:val="000000">
              <w14:alpha w14:val="60000"/>
            </w14:srgbClr>
          </w14:shadow>
        </w:rPr>
        <w:t>APLIKIMI</w:t>
      </w:r>
    </w:p>
    <w:p w:rsidR="00384E5F" w:rsidRDefault="00384E5F" w:rsidP="00384E5F">
      <w:pPr>
        <w:pStyle w:val="NoSpacing"/>
        <w:jc w:val="right"/>
        <w:rPr>
          <w:rFonts w:ascii="Times New Roman" w:hAnsi="Times New Roman" w:cs="Times New Roman"/>
          <w:i/>
          <w:iCs/>
          <w:color w:val="002060"/>
          <w:sz w:val="24"/>
          <w:szCs w:val="24"/>
        </w:rPr>
      </w:pPr>
    </w:p>
    <w:p w:rsidR="00384E5F" w:rsidRPr="00381FF0" w:rsidRDefault="00384E5F" w:rsidP="00384E5F">
      <w:pPr>
        <w:pStyle w:val="NoSpacing"/>
        <w:jc w:val="right"/>
        <w:rPr>
          <w:rFonts w:ascii="Times New Roman" w:hAnsi="Times New Roman" w:cs="Times New Roman"/>
          <w:i/>
          <w:iCs/>
          <w:color w:val="002060"/>
          <w:sz w:val="24"/>
          <w:szCs w:val="24"/>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1. Praktika e mirë është ngritur dhe respekton standartin kombëtar specifik për tipin përkatës të shërbimit.</w:t>
      </w:r>
    </w:p>
    <w:p w:rsidR="00384E5F" w:rsidRDefault="00384E5F" w:rsidP="00384E5F">
      <w:pPr>
        <w:jc w:val="both"/>
        <w:rPr>
          <w:rFonts w:ascii="Times New Roman" w:hAnsi="Times New Roman" w:cs="Times New Roman"/>
          <w:b/>
          <w:bCs/>
          <w:i/>
          <w:iCs/>
          <w:sz w:val="24"/>
          <w:szCs w:val="24"/>
        </w:rPr>
      </w:pPr>
    </w:p>
    <w:p w:rsidR="00384E5F" w:rsidRPr="00317126" w:rsidRDefault="00384E5F" w:rsidP="00384E5F">
      <w:pPr>
        <w:jc w:val="both"/>
        <w:rPr>
          <w:rFonts w:ascii="Times New Roman" w:hAnsi="Times New Roman" w:cs="Times New Roman"/>
          <w:b/>
          <w:bCs/>
          <w:sz w:val="24"/>
          <w:szCs w:val="24"/>
        </w:rPr>
      </w:pPr>
      <w:r w:rsidRPr="00317126">
        <w:rPr>
          <w:rFonts w:ascii="Times New Roman" w:hAnsi="Times New Roman" w:cs="Times New Roman"/>
          <w:b/>
          <w:bCs/>
          <w:sz w:val="24"/>
          <w:szCs w:val="24"/>
        </w:rPr>
        <w:t>1. Specifikoni standartin kombëtar mbi të cilin është ngritur dhe funksionon shërbimi:</w:t>
      </w:r>
    </w:p>
    <w:p w:rsidR="00384E5F" w:rsidRPr="002A615A" w:rsidRDefault="002A615A" w:rsidP="007E79DA">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Vendim i Këshillit të Ministrave nr. ___ datë___ “titulli”</w:t>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Udhëzim i Ministrit nr.___ datë ____ “titulli”</w:t>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Shërbimi është i ri dhe për të nuk ka ende një standart kombëtar të miratuar</w:t>
      </w:r>
    </w:p>
    <w:p w:rsidR="00384E5F" w:rsidRPr="00317126" w:rsidRDefault="00384E5F" w:rsidP="00384E5F">
      <w:pPr>
        <w:jc w:val="both"/>
        <w:rPr>
          <w:rFonts w:ascii="Times New Roman" w:hAnsi="Times New Roman" w:cs="Times New Roman"/>
          <w:b/>
          <w:bCs/>
          <w:sz w:val="24"/>
          <w:szCs w:val="24"/>
        </w:rPr>
      </w:pPr>
      <w:r w:rsidRPr="00317126">
        <w:rPr>
          <w:rFonts w:ascii="Times New Roman" w:hAnsi="Times New Roman" w:cs="Times New Roman"/>
          <w:b/>
          <w:bCs/>
          <w:sz w:val="24"/>
          <w:szCs w:val="24"/>
        </w:rPr>
        <w:t>2. A është inspektuar shërbimi nga Inspektoriati Shtetëror përgjegjës për shërbimet e ku</w:t>
      </w:r>
      <w:r w:rsidRPr="00317126">
        <w:rPr>
          <w:rFonts w:ascii="Times New Roman" w:hAnsi="Times New Roman" w:cs="Times New Roman"/>
          <w:b/>
          <w:bCs/>
          <w:sz w:val="24"/>
          <w:szCs w:val="24"/>
        </w:rPr>
        <w:t>j</w:t>
      </w:r>
      <w:r w:rsidRPr="00317126">
        <w:rPr>
          <w:rFonts w:ascii="Times New Roman" w:hAnsi="Times New Roman" w:cs="Times New Roman"/>
          <w:b/>
          <w:bCs/>
          <w:sz w:val="24"/>
          <w:szCs w:val="24"/>
        </w:rPr>
        <w:t>desit shoqëror?</w:t>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 xml:space="preserve">PO </w:t>
      </w:r>
      <w:r w:rsidR="00384E5F" w:rsidRPr="002A615A">
        <w:rPr>
          <w:rFonts w:ascii="Times New Roman" w:hAnsi="Times New Roman" w:cs="Times New Roman"/>
          <w:sz w:val="24"/>
          <w:szCs w:val="24"/>
        </w:rPr>
        <w:tab/>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JO</w:t>
      </w:r>
    </w:p>
    <w:p w:rsidR="00384E5F" w:rsidRDefault="00384E5F" w:rsidP="00384E5F">
      <w:pPr>
        <w:jc w:val="both"/>
        <w:rPr>
          <w:rFonts w:ascii="Times New Roman" w:hAnsi="Times New Roman" w:cs="Times New Roman"/>
          <w:sz w:val="24"/>
          <w:szCs w:val="24"/>
        </w:rPr>
      </w:pPr>
      <w:r w:rsidRPr="00317126">
        <w:rPr>
          <w:rFonts w:ascii="Times New Roman" w:hAnsi="Times New Roman" w:cs="Times New Roman"/>
          <w:sz w:val="24"/>
          <w:szCs w:val="24"/>
        </w:rPr>
        <w:t xml:space="preserve">Nëse PO,  </w:t>
      </w:r>
    </w:p>
    <w:p w:rsidR="00384E5F" w:rsidRPr="00317126" w:rsidRDefault="00384E5F" w:rsidP="00384E5F">
      <w:pPr>
        <w:jc w:val="both"/>
        <w:rPr>
          <w:rFonts w:ascii="Times New Roman" w:hAnsi="Times New Roman" w:cs="Times New Roman"/>
          <w:sz w:val="24"/>
          <w:szCs w:val="24"/>
        </w:rPr>
      </w:pPr>
    </w:p>
    <w:p w:rsidR="00384E5F" w:rsidRPr="009B368A" w:rsidRDefault="00384E5F" w:rsidP="00384E5F">
      <w:pPr>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Pr="009B368A">
        <w:rPr>
          <w:rFonts w:ascii="Times New Roman" w:hAnsi="Times New Roman" w:cs="Times New Roman"/>
          <w:sz w:val="24"/>
          <w:szCs w:val="24"/>
        </w:rPr>
        <w:t>Sa herë që prej ngritjes së shërbimit? _________</w:t>
      </w:r>
    </w:p>
    <w:p w:rsidR="00384E5F" w:rsidRPr="002A615A" w:rsidRDefault="00384E5F" w:rsidP="007E79DA">
      <w:pPr>
        <w:pStyle w:val="ListParagraph"/>
        <w:numPr>
          <w:ilvl w:val="1"/>
          <w:numId w:val="4"/>
        </w:numPr>
        <w:spacing w:after="240"/>
        <w:jc w:val="both"/>
        <w:rPr>
          <w:rFonts w:ascii="Times New Roman" w:hAnsi="Times New Roman" w:cs="Times New Roman"/>
          <w:sz w:val="24"/>
          <w:szCs w:val="24"/>
        </w:rPr>
      </w:pPr>
      <w:r w:rsidRPr="002A615A">
        <w:rPr>
          <w:rFonts w:ascii="Times New Roman" w:hAnsi="Times New Roman" w:cs="Times New Roman"/>
          <w:sz w:val="24"/>
          <w:szCs w:val="24"/>
        </w:rPr>
        <w:t>Si e ka vlerësuar Inspektoriati cilësinë e shërbimit në inspektimin e fundit?</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Shërbimi plotëson standartin, nuk ka nevojë për përmirësime</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 xml:space="preserve">Shërbimi plotëson standartin, por ka nevojë për përmirësime </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Ka aplikuar gjobë</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Ka udhëruar pezullimin e shërbimit për një periudhë deri në përmbushje të detyrave</w:t>
      </w:r>
    </w:p>
    <w:p w:rsidR="00384E5F" w:rsidRDefault="00384E5F" w:rsidP="007E79DA">
      <w:pPr>
        <w:spacing w:before="240"/>
        <w:jc w:val="both"/>
        <w:rPr>
          <w:rFonts w:ascii="Times New Roman" w:hAnsi="Times New Roman" w:cs="Times New Roman"/>
          <w:b/>
          <w:bCs/>
          <w:sz w:val="24"/>
          <w:szCs w:val="24"/>
        </w:rPr>
      </w:pPr>
      <w:r w:rsidRPr="005548B3">
        <w:rPr>
          <w:rFonts w:ascii="Times New Roman" w:hAnsi="Times New Roman" w:cs="Times New Roman"/>
          <w:b/>
          <w:bCs/>
          <w:sz w:val="24"/>
          <w:szCs w:val="24"/>
        </w:rPr>
        <w:t>3. A është kryer monitorim i shërbimit nga Shërbimi Social Shtetëror dhe/ose struktura përgjegjëse e Bashkisë për shërbimet e kujdesit shoqëror?</w:t>
      </w:r>
    </w:p>
    <w:p w:rsidR="00384E5F" w:rsidRPr="005548B3" w:rsidRDefault="002A615A" w:rsidP="002D50C6">
      <w:pPr>
        <w:pStyle w:val="ListParagraph"/>
        <w:spacing w:after="160" w:line="259" w:lineRule="auto"/>
        <w:ind w:hanging="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384E5F" w:rsidRPr="005548B3">
        <w:rPr>
          <w:rFonts w:ascii="Times New Roman" w:hAnsi="Times New Roman" w:cs="Times New Roman"/>
          <w:sz w:val="24"/>
          <w:szCs w:val="24"/>
        </w:rPr>
        <w:t xml:space="preserve">PO </w:t>
      </w:r>
      <w:r w:rsidR="00384E5F" w:rsidRPr="005548B3">
        <w:rPr>
          <w:rFonts w:ascii="Times New Roman" w:hAnsi="Times New Roman" w:cs="Times New Roman"/>
          <w:sz w:val="24"/>
          <w:szCs w:val="24"/>
        </w:rPr>
        <w:tab/>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384E5F" w:rsidRPr="002A615A">
        <w:rPr>
          <w:rFonts w:ascii="Times New Roman" w:hAnsi="Times New Roman" w:cs="Times New Roman"/>
          <w:sz w:val="24"/>
          <w:szCs w:val="24"/>
        </w:rPr>
        <w:t>JO</w:t>
      </w:r>
    </w:p>
    <w:p w:rsidR="00384E5F" w:rsidRPr="005548B3" w:rsidRDefault="00384E5F" w:rsidP="00384E5F">
      <w:pPr>
        <w:jc w:val="both"/>
        <w:rPr>
          <w:rFonts w:ascii="Times New Roman" w:hAnsi="Times New Roman" w:cs="Times New Roman"/>
          <w:sz w:val="24"/>
          <w:szCs w:val="24"/>
        </w:rPr>
      </w:pPr>
      <w:r w:rsidRPr="005548B3">
        <w:rPr>
          <w:rFonts w:ascii="Times New Roman" w:hAnsi="Times New Roman" w:cs="Times New Roman"/>
          <w:sz w:val="24"/>
          <w:szCs w:val="24"/>
        </w:rPr>
        <w:t xml:space="preserve">Nëse PO, </w:t>
      </w:r>
    </w:p>
    <w:p w:rsidR="00384E5F" w:rsidRPr="005548B3" w:rsidRDefault="00384E5F" w:rsidP="00384E5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3.1 </w:t>
      </w:r>
      <w:r w:rsidRPr="005548B3">
        <w:rPr>
          <w:rFonts w:ascii="Times New Roman" w:hAnsi="Times New Roman" w:cs="Times New Roman"/>
          <w:sz w:val="24"/>
          <w:szCs w:val="24"/>
        </w:rPr>
        <w:t>Sa herë që prej ngritjes së shërbimit? _________</w:t>
      </w:r>
    </w:p>
    <w:p w:rsidR="00384E5F" w:rsidRPr="00BD45A1" w:rsidRDefault="00384E5F" w:rsidP="007E79DA">
      <w:pPr>
        <w:pStyle w:val="ListParagraph"/>
        <w:spacing w:after="240"/>
        <w:jc w:val="both"/>
        <w:rPr>
          <w:rFonts w:ascii="Times New Roman" w:hAnsi="Times New Roman" w:cs="Times New Roman"/>
          <w:sz w:val="24"/>
          <w:szCs w:val="24"/>
        </w:rPr>
      </w:pPr>
      <w:r>
        <w:rPr>
          <w:rFonts w:ascii="Times New Roman" w:hAnsi="Times New Roman" w:cs="Times New Roman"/>
          <w:sz w:val="24"/>
          <w:szCs w:val="24"/>
        </w:rPr>
        <w:t xml:space="preserve">3.2 </w:t>
      </w:r>
      <w:r w:rsidRPr="005548B3">
        <w:rPr>
          <w:rFonts w:ascii="Times New Roman" w:hAnsi="Times New Roman" w:cs="Times New Roman"/>
          <w:sz w:val="24"/>
          <w:szCs w:val="24"/>
        </w:rPr>
        <w:t>Cili ka qenë konkluzioni i monitorimit/ve mbi cilësinë e shërbimit</w:t>
      </w:r>
      <w:r>
        <w:rPr>
          <w:rFonts w:ascii="Times New Roman" w:hAnsi="Times New Roman" w:cs="Times New Roman"/>
          <w:sz w:val="24"/>
          <w:szCs w:val="24"/>
        </w:rPr>
        <w:t xml:space="preserve"> në monitorimin e fundit të kryer?</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Shërbimi plotëson standartin, nuk ka nevojë për përmirësime</w:t>
      </w:r>
    </w:p>
    <w:p w:rsidR="00384E5F" w:rsidRPr="002A615A" w:rsidRDefault="002A615A" w:rsidP="007E79DA">
      <w:pPr>
        <w:spacing w:after="160" w:line="259"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Check1"/>
            <w:enabled/>
            <w:calcOnExit w:val="0"/>
            <w:checkBox>
              <w:sizeAuto/>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sidR="007E79DA">
        <w:rPr>
          <w:rFonts w:ascii="Times New Roman" w:hAnsi="Times New Roman" w:cs="Times New Roman"/>
          <w:color w:val="000000" w:themeColor="text1"/>
          <w:sz w:val="24"/>
          <w:szCs w:val="24"/>
        </w:rPr>
        <w:t xml:space="preserve"> </w:t>
      </w:r>
      <w:r w:rsidR="00384E5F" w:rsidRPr="002A615A">
        <w:rPr>
          <w:rFonts w:ascii="Times New Roman" w:hAnsi="Times New Roman" w:cs="Times New Roman"/>
          <w:sz w:val="24"/>
          <w:szCs w:val="24"/>
        </w:rPr>
        <w:t>Shërbimi plotëson standartin, por ka nevojë për përmirësime. (Specifiko përmirësimet e rekomanduara) ____________</w:t>
      </w:r>
    </w:p>
    <w:p w:rsidR="00384E5F" w:rsidRDefault="00384E5F" w:rsidP="00384E5F">
      <w:pPr>
        <w:jc w:val="both"/>
        <w:rPr>
          <w:rFonts w:ascii="Times New Roman" w:hAnsi="Times New Roman" w:cs="Times New Roman"/>
          <w:sz w:val="24"/>
          <w:szCs w:val="24"/>
        </w:rPr>
      </w:pPr>
    </w:p>
    <w:p w:rsidR="00384E5F" w:rsidRPr="007E79DA" w:rsidRDefault="00384E5F" w:rsidP="007E79DA">
      <w:pPr>
        <w:pStyle w:val="NoSpacing"/>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 xml:space="preserve">Kriteri 2. Shërbimi sigurohet dhe ofrohet pranë familjes ose komunitetit të përfituesit të shërbimit. Në rastin e shërbimit rezidencial praktika e mirë konsideron si prioritar marrjen e shërbimit në mënyrë efektive dhe koha e qëndrimit në shërbimin rezidencial të jetë sa më e shkurtër </w:t>
      </w:r>
    </w:p>
    <w:p w:rsidR="00384E5F" w:rsidRDefault="00384E5F" w:rsidP="00384E5F">
      <w:pPr>
        <w:jc w:val="both"/>
        <w:rPr>
          <w:rFonts w:ascii="Times New Roman" w:hAnsi="Times New Roman" w:cs="Times New Roman"/>
          <w:sz w:val="24"/>
          <w:szCs w:val="24"/>
        </w:rPr>
      </w:pPr>
    </w:p>
    <w:p w:rsidR="00384E5F" w:rsidRPr="002D3F2A" w:rsidRDefault="00384E5F" w:rsidP="00384E5F">
      <w:pPr>
        <w:jc w:val="both"/>
        <w:rPr>
          <w:rFonts w:ascii="Times New Roman" w:hAnsi="Times New Roman" w:cs="Times New Roman"/>
          <w:b/>
          <w:bCs/>
          <w:sz w:val="24"/>
          <w:szCs w:val="24"/>
        </w:rPr>
      </w:pPr>
      <w:r w:rsidRPr="002D3F2A">
        <w:rPr>
          <w:rFonts w:ascii="Times New Roman" w:hAnsi="Times New Roman" w:cs="Times New Roman"/>
          <w:b/>
          <w:bCs/>
          <w:sz w:val="24"/>
          <w:szCs w:val="24"/>
        </w:rPr>
        <w:t>4. Nëse shërbimi që ofroni është komunitar shpjegoni nëse ai mundëson ofr</w:t>
      </w:r>
      <w:r>
        <w:rPr>
          <w:rFonts w:ascii="Times New Roman" w:hAnsi="Times New Roman" w:cs="Times New Roman"/>
          <w:b/>
          <w:bCs/>
          <w:sz w:val="24"/>
          <w:szCs w:val="24"/>
        </w:rPr>
        <w:t>i</w:t>
      </w:r>
      <w:r w:rsidRPr="002D3F2A">
        <w:rPr>
          <w:rFonts w:ascii="Times New Roman" w:hAnsi="Times New Roman" w:cs="Times New Roman"/>
          <w:b/>
          <w:bCs/>
          <w:sz w:val="24"/>
          <w:szCs w:val="24"/>
        </w:rPr>
        <w:t>min sa më pr</w:t>
      </w:r>
      <w:r w:rsidRPr="002D3F2A">
        <w:rPr>
          <w:rFonts w:ascii="Times New Roman" w:hAnsi="Times New Roman" w:cs="Times New Roman"/>
          <w:b/>
          <w:bCs/>
          <w:sz w:val="24"/>
          <w:szCs w:val="24"/>
        </w:rPr>
        <w:t>a</w:t>
      </w:r>
      <w:r w:rsidRPr="002D3F2A">
        <w:rPr>
          <w:rFonts w:ascii="Times New Roman" w:hAnsi="Times New Roman" w:cs="Times New Roman"/>
          <w:b/>
          <w:bCs/>
          <w:sz w:val="24"/>
          <w:szCs w:val="24"/>
        </w:rPr>
        <w:t xml:space="preserve">në familjes ose komunitetit të përfituesit të shërbimit. Shpjegoni si realizohet praktikisht ky prioritet. </w:t>
      </w:r>
      <w:r>
        <w:rPr>
          <w:rFonts w:ascii="Times New Roman" w:hAnsi="Times New Roman" w:cs="Times New Roman"/>
          <w:b/>
          <w:bCs/>
          <w:sz w:val="24"/>
          <w:szCs w:val="24"/>
        </w:rPr>
        <w:t xml:space="preserve">- </w:t>
      </w:r>
      <w:r>
        <w:rPr>
          <w:rFonts w:ascii="Times New Roman" w:hAnsi="Times New Roman" w:cs="Times New Roman"/>
          <w:sz w:val="24"/>
          <w:szCs w:val="24"/>
        </w:rPr>
        <w:t>max. 1500 karaktere (me hapsirë)</w:t>
      </w:r>
    </w:p>
    <w:p w:rsidR="009A740C" w:rsidRDefault="009A740C" w:rsidP="00384E5F">
      <w:pPr>
        <w:jc w:val="both"/>
        <w:rPr>
          <w:rFonts w:ascii="Times New Roman" w:hAnsi="Times New Roman" w:cs="Times New Roman"/>
          <w:sz w:val="24"/>
          <w:szCs w:val="24"/>
        </w:rPr>
      </w:pPr>
    </w:p>
    <w:p w:rsidR="002C3827" w:rsidRDefault="002C3827" w:rsidP="00384E5F">
      <w:pPr>
        <w:jc w:val="both"/>
        <w:rPr>
          <w:rFonts w:ascii="Times New Roman" w:hAnsi="Times New Roman" w:cs="Times New Roman"/>
          <w:sz w:val="24"/>
          <w:szCs w:val="24"/>
        </w:rPr>
      </w:pPr>
    </w:p>
    <w:p w:rsidR="002C3827" w:rsidRDefault="002C3827" w:rsidP="00384E5F">
      <w:pPr>
        <w:jc w:val="both"/>
        <w:rPr>
          <w:rFonts w:ascii="Times New Roman" w:hAnsi="Times New Roman" w:cs="Times New Roman"/>
          <w:sz w:val="24"/>
          <w:szCs w:val="24"/>
        </w:rPr>
      </w:pPr>
    </w:p>
    <w:p w:rsidR="002C3827" w:rsidRDefault="002C3827" w:rsidP="00384E5F">
      <w:pPr>
        <w:jc w:val="both"/>
        <w:rPr>
          <w:rFonts w:ascii="Times New Roman" w:hAnsi="Times New Roman" w:cs="Times New Roman"/>
          <w:sz w:val="24"/>
          <w:szCs w:val="24"/>
        </w:rPr>
      </w:pPr>
    </w:p>
    <w:p w:rsidR="00384E5F" w:rsidRPr="002D3F2A" w:rsidRDefault="00384E5F" w:rsidP="00384E5F">
      <w:pPr>
        <w:jc w:val="both"/>
        <w:rPr>
          <w:rFonts w:ascii="Times New Roman" w:hAnsi="Times New Roman" w:cs="Times New Roman"/>
          <w:b/>
          <w:bCs/>
          <w:sz w:val="24"/>
          <w:szCs w:val="24"/>
        </w:rPr>
      </w:pPr>
      <w:r w:rsidRPr="002D3F2A">
        <w:rPr>
          <w:rFonts w:ascii="Times New Roman" w:hAnsi="Times New Roman" w:cs="Times New Roman"/>
          <w:b/>
          <w:bCs/>
          <w:sz w:val="24"/>
          <w:szCs w:val="24"/>
        </w:rPr>
        <w:t xml:space="preserve">5. Në rast së shërbimi është rezidencial </w:t>
      </w:r>
      <w:proofErr w:type="gramStart"/>
      <w:r w:rsidRPr="002D3F2A">
        <w:rPr>
          <w:rFonts w:ascii="Times New Roman" w:hAnsi="Times New Roman" w:cs="Times New Roman"/>
          <w:b/>
          <w:bCs/>
          <w:sz w:val="24"/>
          <w:szCs w:val="24"/>
        </w:rPr>
        <w:t>sa</w:t>
      </w:r>
      <w:proofErr w:type="gramEnd"/>
      <w:r w:rsidRPr="002D3F2A">
        <w:rPr>
          <w:rFonts w:ascii="Times New Roman" w:hAnsi="Times New Roman" w:cs="Times New Roman"/>
          <w:b/>
          <w:bCs/>
          <w:sz w:val="24"/>
          <w:szCs w:val="24"/>
        </w:rPr>
        <w:t xml:space="preserve"> konsiderohet prioritar që koha e qëndrimit të përfituesit në qendër rezidenciale/shërbim rezidencial të jëtë sa më e shkurtër</w:t>
      </w:r>
      <w:r>
        <w:rPr>
          <w:rFonts w:ascii="Times New Roman" w:hAnsi="Times New Roman" w:cs="Times New Roman"/>
          <w:b/>
          <w:bCs/>
          <w:sz w:val="24"/>
          <w:szCs w:val="24"/>
        </w:rPr>
        <w:t>?</w:t>
      </w:r>
      <w:r w:rsidRPr="002D3F2A">
        <w:rPr>
          <w:rFonts w:ascii="Times New Roman" w:hAnsi="Times New Roman" w:cs="Times New Roman"/>
          <w:b/>
          <w:bCs/>
          <w:sz w:val="24"/>
          <w:szCs w:val="24"/>
        </w:rPr>
        <w:t xml:space="preserve"> Shpjegoni si realizohet praktikisht ky prioritet. </w:t>
      </w:r>
      <w:r>
        <w:rPr>
          <w:rFonts w:ascii="Times New Roman" w:hAnsi="Times New Roman" w:cs="Times New Roman"/>
          <w:b/>
          <w:bCs/>
          <w:sz w:val="24"/>
          <w:szCs w:val="24"/>
        </w:rPr>
        <w:t xml:space="preserve">- </w:t>
      </w:r>
      <w:r>
        <w:rPr>
          <w:rFonts w:ascii="Times New Roman" w:hAnsi="Times New Roman" w:cs="Times New Roman"/>
          <w:sz w:val="24"/>
          <w:szCs w:val="24"/>
        </w:rPr>
        <w:t>max. 1500 karaktere (me hapsirë)</w:t>
      </w: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7E79DA" w:rsidRDefault="00384E5F"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3. Zbatimi i praktikës ka dhënë rezultate të qarta dhe të matshme</w:t>
      </w:r>
    </w:p>
    <w:p w:rsidR="00384E5F" w:rsidRPr="009F7486" w:rsidRDefault="00384E5F" w:rsidP="00384E5F">
      <w:pPr>
        <w:pStyle w:val="NoSpacing"/>
        <w:jc w:val="right"/>
        <w:rPr>
          <w:rFonts w:ascii="Times New Roman" w:hAnsi="Times New Roman" w:cs="Times New Roman"/>
          <w:i/>
          <w:iCs/>
          <w:color w:val="002060"/>
          <w:sz w:val="24"/>
          <w:szCs w:val="24"/>
          <w:lang w:val="sq-AL"/>
        </w:rPr>
      </w:pPr>
    </w:p>
    <w:p w:rsidR="00384E5F"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9F7486">
        <w:rPr>
          <w:rFonts w:ascii="Times New Roman" w:hAnsi="Times New Roman" w:cs="Times New Roman"/>
          <w:b/>
          <w:bCs/>
          <w:sz w:val="24"/>
          <w:szCs w:val="24"/>
        </w:rPr>
        <w:t>Përshkruani rezultatet e shërbimit të ofruar duke specifikuar impaktin tek përfituesit e shërbimit</w:t>
      </w:r>
      <w:r>
        <w:rPr>
          <w:rFonts w:ascii="Times New Roman" w:hAnsi="Times New Roman" w:cs="Times New Roman"/>
          <w:b/>
          <w:bCs/>
          <w:sz w:val="24"/>
          <w:szCs w:val="24"/>
        </w:rPr>
        <w:t>.</w:t>
      </w:r>
      <w:r w:rsidRPr="009F748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max. 1500 karaktere (me hapsirë)</w:t>
      </w:r>
    </w:p>
    <w:p w:rsidR="002C3827" w:rsidRDefault="002C3827" w:rsidP="00384E5F">
      <w:pPr>
        <w:jc w:val="both"/>
        <w:rPr>
          <w:rFonts w:ascii="Times New Roman" w:hAnsi="Times New Roman" w:cs="Times New Roman"/>
          <w:b/>
          <w:bCs/>
          <w:sz w:val="24"/>
          <w:szCs w:val="24"/>
        </w:rPr>
      </w:pPr>
    </w:p>
    <w:p w:rsidR="00384E5F" w:rsidRPr="009F7486"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 xml:space="preserve">6.1 </w:t>
      </w:r>
      <w:proofErr w:type="spellStart"/>
      <w:r w:rsidRPr="009F7486">
        <w:rPr>
          <w:rFonts w:ascii="Times New Roman" w:hAnsi="Times New Roman" w:cs="Times New Roman"/>
          <w:b/>
          <w:bCs/>
          <w:sz w:val="24"/>
          <w:szCs w:val="24"/>
        </w:rPr>
        <w:t>Specifikoni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numerikisht</w:t>
      </w:r>
      <w:proofErr w:type="spellEnd"/>
      <w:r w:rsidRPr="009F7486">
        <w:rPr>
          <w:rFonts w:ascii="Times New Roman" w:hAnsi="Times New Roman" w:cs="Times New Roman"/>
          <w:b/>
          <w:bCs/>
          <w:sz w:val="24"/>
          <w:szCs w:val="24"/>
        </w:rPr>
        <w:t>:</w:t>
      </w:r>
    </w:p>
    <w:p w:rsidR="00384E5F" w:rsidRDefault="00384E5F" w:rsidP="00384E5F">
      <w:pPr>
        <w:ind w:left="360"/>
        <w:jc w:val="both"/>
        <w:rPr>
          <w:rFonts w:ascii="Times New Roman" w:hAnsi="Times New Roman" w:cs="Times New Roman"/>
          <w:sz w:val="24"/>
          <w:szCs w:val="24"/>
        </w:rPr>
      </w:pPr>
    </w:p>
    <w:p w:rsidR="00384E5F" w:rsidRPr="009F7486" w:rsidRDefault="00384E5F" w:rsidP="00384E5F">
      <w:pPr>
        <w:ind w:left="360"/>
        <w:jc w:val="both"/>
        <w:rPr>
          <w:rFonts w:ascii="Times New Roman" w:hAnsi="Times New Roman" w:cs="Times New Roman"/>
          <w:sz w:val="24"/>
          <w:szCs w:val="24"/>
        </w:rPr>
      </w:pPr>
      <w:r w:rsidRPr="009F7486">
        <w:rPr>
          <w:rFonts w:ascii="Times New Roman" w:hAnsi="Times New Roman" w:cs="Times New Roman"/>
          <w:sz w:val="24"/>
          <w:szCs w:val="24"/>
        </w:rPr>
        <w:t>Koha mesatare e përfshirjes në shërbim</w:t>
      </w:r>
      <w:r>
        <w:rPr>
          <w:rFonts w:ascii="Times New Roman" w:hAnsi="Times New Roman" w:cs="Times New Roman"/>
          <w:sz w:val="24"/>
          <w:szCs w:val="24"/>
        </w:rPr>
        <w:t xml:space="preserve"> të një </w:t>
      </w:r>
      <w:r w:rsidRPr="009F7486">
        <w:rPr>
          <w:rFonts w:ascii="Times New Roman" w:hAnsi="Times New Roman" w:cs="Times New Roman"/>
          <w:sz w:val="24"/>
          <w:szCs w:val="24"/>
        </w:rPr>
        <w:t>përfitues</w:t>
      </w: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84E5F" w:rsidRPr="009F7486"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Numri i përfituesve të shërbimit që nga fillimi i shërbimit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w:t>
      </w:r>
    </w:p>
    <w:p w:rsidR="00384E5F" w:rsidRDefault="00384E5F" w:rsidP="00384E5F">
      <w:pPr>
        <w:ind w:firstLine="360"/>
        <w:jc w:val="both"/>
        <w:rPr>
          <w:rFonts w:ascii="Times New Roman" w:hAnsi="Times New Roman" w:cs="Times New Roman"/>
          <w:sz w:val="24"/>
          <w:szCs w:val="24"/>
        </w:rPr>
      </w:pPr>
    </w:p>
    <w:p w:rsidR="00384E5F" w:rsidRPr="009F7486"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Numri i përfituesve nga shërbimi në vit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84E5F" w:rsidRPr="009F7486"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 xml:space="preserve">Numri </w:t>
      </w:r>
      <w:r>
        <w:rPr>
          <w:rFonts w:ascii="Times New Roman" w:hAnsi="Times New Roman" w:cs="Times New Roman"/>
          <w:sz w:val="24"/>
          <w:szCs w:val="24"/>
        </w:rPr>
        <w:t xml:space="preserve">mesatar </w:t>
      </w:r>
      <w:r w:rsidRPr="009F7486">
        <w:rPr>
          <w:rFonts w:ascii="Times New Roman" w:hAnsi="Times New Roman" w:cs="Times New Roman"/>
          <w:sz w:val="24"/>
          <w:szCs w:val="24"/>
        </w:rPr>
        <w:t xml:space="preserve">i përfituesve të rinj të përfshirë në shërbim </w:t>
      </w:r>
      <w:r>
        <w:rPr>
          <w:rFonts w:ascii="Times New Roman" w:hAnsi="Times New Roman" w:cs="Times New Roman"/>
          <w:sz w:val="24"/>
          <w:szCs w:val="24"/>
        </w:rPr>
        <w:t>në</w:t>
      </w:r>
      <w:r w:rsidRPr="009F7486">
        <w:rPr>
          <w:rFonts w:ascii="Times New Roman" w:hAnsi="Times New Roman" w:cs="Times New Roman"/>
          <w:sz w:val="24"/>
          <w:szCs w:val="24"/>
        </w:rPr>
        <w:t xml:space="preserve"> vit</w:t>
      </w:r>
      <w:r>
        <w:rPr>
          <w:rFonts w:ascii="Times New Roman" w:hAnsi="Times New Roman" w:cs="Times New Roman"/>
          <w:sz w:val="24"/>
          <w:szCs w:val="24"/>
        </w:rPr>
        <w:t xml:space="preserve"> </w:t>
      </w:r>
      <w:r>
        <w:rPr>
          <w:rFonts w:ascii="Times New Roman" w:hAnsi="Times New Roman" w:cs="Times New Roman"/>
          <w:sz w:val="24"/>
          <w:szCs w:val="24"/>
        </w:rPr>
        <w:tab/>
        <w:t>_______________</w:t>
      </w:r>
    </w:p>
    <w:p w:rsidR="00384E5F"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 xml:space="preserve">Numri </w:t>
      </w:r>
      <w:r>
        <w:rPr>
          <w:rFonts w:ascii="Times New Roman" w:hAnsi="Times New Roman" w:cs="Times New Roman"/>
          <w:sz w:val="24"/>
          <w:szCs w:val="24"/>
        </w:rPr>
        <w:t xml:space="preserve">mesatar i </w:t>
      </w:r>
      <w:r w:rsidRPr="009F7486">
        <w:rPr>
          <w:rFonts w:ascii="Times New Roman" w:hAnsi="Times New Roman" w:cs="Times New Roman"/>
          <w:sz w:val="24"/>
          <w:szCs w:val="24"/>
        </w:rPr>
        <w:t>përfituesve që largohen nga shërbimi të fuqizuar/riintegruar</w:t>
      </w:r>
      <w:r>
        <w:rPr>
          <w:rFonts w:ascii="Times New Roman" w:hAnsi="Times New Roman" w:cs="Times New Roman"/>
          <w:sz w:val="24"/>
          <w:szCs w:val="24"/>
        </w:rPr>
        <w:t xml:space="preserve"> në vit </w:t>
      </w:r>
    </w:p>
    <w:p w:rsidR="00384E5F" w:rsidRPr="009F7486" w:rsidRDefault="00384E5F" w:rsidP="00384E5F">
      <w:pPr>
        <w:ind w:left="6480" w:firstLine="720"/>
        <w:jc w:val="both"/>
        <w:rPr>
          <w:rFonts w:ascii="Times New Roman" w:hAnsi="Times New Roman" w:cs="Times New Roman"/>
          <w:sz w:val="24"/>
          <w:szCs w:val="24"/>
        </w:rPr>
      </w:pPr>
      <w:r>
        <w:rPr>
          <w:rFonts w:ascii="Times New Roman" w:hAnsi="Times New Roman" w:cs="Times New Roman"/>
          <w:sz w:val="24"/>
          <w:szCs w:val="24"/>
        </w:rPr>
        <w:t>_______________</w:t>
      </w:r>
    </w:p>
    <w:p w:rsidR="00384E5F"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 xml:space="preserve">Numri </w:t>
      </w:r>
      <w:r>
        <w:rPr>
          <w:rFonts w:ascii="Times New Roman" w:hAnsi="Times New Roman" w:cs="Times New Roman"/>
          <w:sz w:val="24"/>
          <w:szCs w:val="24"/>
        </w:rPr>
        <w:t xml:space="preserve">mesatar </w:t>
      </w:r>
      <w:r w:rsidRPr="009F7486">
        <w:rPr>
          <w:rFonts w:ascii="Times New Roman" w:hAnsi="Times New Roman" w:cs="Times New Roman"/>
          <w:sz w:val="24"/>
          <w:szCs w:val="24"/>
        </w:rPr>
        <w:t xml:space="preserve">i përfituesve </w:t>
      </w:r>
      <w:r>
        <w:rPr>
          <w:rFonts w:ascii="Times New Roman" w:hAnsi="Times New Roman" w:cs="Times New Roman"/>
          <w:sz w:val="24"/>
          <w:szCs w:val="24"/>
        </w:rPr>
        <w:t xml:space="preserve">në vit </w:t>
      </w:r>
      <w:r w:rsidRPr="009F7486">
        <w:rPr>
          <w:rFonts w:ascii="Times New Roman" w:hAnsi="Times New Roman" w:cs="Times New Roman"/>
          <w:sz w:val="24"/>
          <w:szCs w:val="24"/>
        </w:rPr>
        <w:t xml:space="preserve">që i rikthehen shërbimit pasi i janë rikthyer </w:t>
      </w:r>
    </w:p>
    <w:p w:rsidR="00384E5F" w:rsidRPr="009F7486" w:rsidRDefault="00384E5F" w:rsidP="00384E5F">
      <w:pPr>
        <w:ind w:firstLine="360"/>
        <w:jc w:val="both"/>
        <w:rPr>
          <w:rFonts w:ascii="Times New Roman" w:hAnsi="Times New Roman" w:cs="Times New Roman"/>
          <w:sz w:val="24"/>
          <w:szCs w:val="24"/>
        </w:rPr>
      </w:pPr>
      <w:r w:rsidRPr="009F7486">
        <w:rPr>
          <w:rFonts w:ascii="Times New Roman" w:hAnsi="Times New Roman" w:cs="Times New Roman"/>
          <w:sz w:val="24"/>
          <w:szCs w:val="24"/>
        </w:rPr>
        <w:t>situatës vunerabël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384E5F" w:rsidRDefault="00384E5F" w:rsidP="00384E5F">
      <w:pPr>
        <w:jc w:val="both"/>
        <w:rPr>
          <w:rFonts w:ascii="Times New Roman" w:hAnsi="Times New Roman" w:cs="Times New Roman"/>
          <w:sz w:val="24"/>
          <w:szCs w:val="24"/>
        </w:rPr>
      </w:pPr>
    </w:p>
    <w:p w:rsidR="00384E5F" w:rsidRDefault="00384E5F" w:rsidP="00384E5F">
      <w:pPr>
        <w:jc w:val="both"/>
        <w:rPr>
          <w:rFonts w:ascii="Times New Roman" w:hAnsi="Times New Roman" w:cs="Times New Roman"/>
          <w:sz w:val="24"/>
          <w:szCs w:val="24"/>
        </w:rPr>
      </w:pPr>
    </w:p>
    <w:p w:rsidR="00384E5F" w:rsidRPr="007E79DA" w:rsidRDefault="00384E5F"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 xml:space="preserve">Kriteri 4. Praktika e mirë ofrohet për aq kohë sa përfituesit e shërbimit janë në kushtet e vështirësisë e të pamundësisë, duke shmangur krijimin e varësisë së individit nga shërbimi </w:t>
      </w:r>
    </w:p>
    <w:p w:rsidR="00384E5F" w:rsidRPr="007E79DA" w:rsidRDefault="00384E5F" w:rsidP="00384E5F">
      <w:pPr>
        <w:jc w:val="both"/>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33303D" w:rsidRDefault="00384E5F" w:rsidP="00384E5F">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33303D">
        <w:rPr>
          <w:rFonts w:ascii="Times New Roman" w:hAnsi="Times New Roman" w:cs="Times New Roman"/>
          <w:b/>
          <w:bCs/>
          <w:sz w:val="24"/>
          <w:szCs w:val="24"/>
        </w:rPr>
        <w:t>A mundëson shërbimi shmangien e varësisë që mund të krijojë përfituesi nga shërbimi?</w:t>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1"/>
      <w:r w:rsidR="007E79DA">
        <w:rPr>
          <w:rFonts w:ascii="Times New Roman" w:hAnsi="Times New Roman" w:cs="Times New Roman"/>
          <w:sz w:val="24"/>
          <w:szCs w:val="24"/>
        </w:rPr>
        <w:t xml:space="preserve"> </w:t>
      </w:r>
      <w:r w:rsidR="00384E5F" w:rsidRPr="002A615A">
        <w:rPr>
          <w:rFonts w:ascii="Times New Roman" w:hAnsi="Times New Roman" w:cs="Times New Roman"/>
          <w:sz w:val="24"/>
          <w:szCs w:val="24"/>
        </w:rPr>
        <w:t>P</w:t>
      </w:r>
      <w:r w:rsidR="007E79DA">
        <w:rPr>
          <w:rFonts w:ascii="Times New Roman" w:hAnsi="Times New Roman" w:cs="Times New Roman"/>
          <w:sz w:val="24"/>
          <w:szCs w:val="24"/>
        </w:rPr>
        <w:t>O</w:t>
      </w:r>
      <w:r w:rsidR="00384E5F" w:rsidRPr="002A615A">
        <w:rPr>
          <w:rFonts w:ascii="Times New Roman" w:hAnsi="Times New Roman" w:cs="Times New Roman"/>
          <w:sz w:val="24"/>
          <w:szCs w:val="24"/>
        </w:rPr>
        <w:t xml:space="preserve"> </w:t>
      </w:r>
      <w:r w:rsidR="00384E5F" w:rsidRPr="002A615A">
        <w:rPr>
          <w:rFonts w:ascii="Times New Roman" w:hAnsi="Times New Roman" w:cs="Times New Roman"/>
          <w:sz w:val="24"/>
          <w:szCs w:val="24"/>
        </w:rPr>
        <w:tab/>
      </w:r>
    </w:p>
    <w:p w:rsidR="00384E5F" w:rsidRPr="002A615A" w:rsidRDefault="002A615A" w:rsidP="002D50C6">
      <w:pPr>
        <w:spacing w:after="160" w:line="259" w:lineRule="auto"/>
        <w:ind w:left="36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007E79DA">
        <w:rPr>
          <w:rFonts w:ascii="Times New Roman" w:hAnsi="Times New Roman" w:cs="Times New Roman"/>
          <w:sz w:val="24"/>
          <w:szCs w:val="24"/>
        </w:rPr>
        <w:t xml:space="preserve"> </w:t>
      </w:r>
      <w:r w:rsidR="00384E5F" w:rsidRPr="002A615A">
        <w:rPr>
          <w:rFonts w:ascii="Times New Roman" w:hAnsi="Times New Roman" w:cs="Times New Roman"/>
          <w:sz w:val="24"/>
          <w:szCs w:val="24"/>
        </w:rPr>
        <w:t>JO</w:t>
      </w:r>
    </w:p>
    <w:p w:rsidR="00384E5F" w:rsidRPr="00EE39EC" w:rsidRDefault="00384E5F" w:rsidP="00384E5F">
      <w:pPr>
        <w:jc w:val="both"/>
        <w:rPr>
          <w:rFonts w:ascii="Times New Roman" w:hAnsi="Times New Roman" w:cs="Times New Roman"/>
          <w:sz w:val="24"/>
          <w:szCs w:val="24"/>
        </w:rPr>
      </w:pPr>
      <w:r w:rsidRPr="00EE39EC">
        <w:rPr>
          <w:rFonts w:ascii="Times New Roman" w:hAnsi="Times New Roman" w:cs="Times New Roman"/>
          <w:sz w:val="24"/>
          <w:szCs w:val="24"/>
        </w:rPr>
        <w:t>Nëse Po, shpjegoni se si shërbimi bën të mundur që ti ofrohet përfituesit për aq kohë sa është në kushtet e vështirësisë dhe pamundësisë.</w:t>
      </w:r>
      <w:r w:rsidRPr="000E482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max. 1000 karaktere (me hapsirë)</w:t>
      </w: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7E79DA" w:rsidRDefault="00384E5F"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 xml:space="preserve">Kriteri 5. Praktika e mirë respekton faktin që individët janë përgjegjës për jetën e tyre dhe i nxit dhe i inkurajon ata që të marrin vendime për jetën e tyre </w:t>
      </w:r>
    </w:p>
    <w:p w:rsidR="00384E5F" w:rsidRPr="007E79DA" w:rsidRDefault="00384E5F" w:rsidP="00384E5F">
      <w:pPr>
        <w:jc w:val="both"/>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33303D" w:rsidRDefault="00384E5F" w:rsidP="00384E5F">
      <w:pPr>
        <w:pStyle w:val="NoSpacing"/>
        <w:jc w:val="both"/>
        <w:rPr>
          <w:rFonts w:ascii="Times New Roman" w:hAnsi="Times New Roman" w:cs="Times New Roman"/>
          <w:b/>
          <w:bCs/>
          <w:color w:val="000000" w:themeColor="text1"/>
          <w:sz w:val="24"/>
          <w:szCs w:val="24"/>
        </w:rPr>
      </w:pPr>
      <w:r w:rsidRPr="0033303D">
        <w:rPr>
          <w:rFonts w:ascii="Times New Roman" w:hAnsi="Times New Roman" w:cs="Times New Roman"/>
          <w:b/>
          <w:bCs/>
          <w:color w:val="000000" w:themeColor="text1"/>
          <w:sz w:val="24"/>
          <w:szCs w:val="24"/>
        </w:rPr>
        <w:t xml:space="preserve">8. Shpjegoni se sa dhe si shërbimi respekton faktin që përfituesit e shërbimit janë përgjegjës për jetën e tyre dhe i nxit e i inkurajon ata që të marrin vendime për jetën e tyre. </w:t>
      </w:r>
      <w:r>
        <w:rPr>
          <w:rFonts w:ascii="Times New Roman" w:hAnsi="Times New Roman" w:cs="Times New Roman"/>
          <w:b/>
          <w:bCs/>
          <w:sz w:val="24"/>
          <w:szCs w:val="24"/>
        </w:rPr>
        <w:t xml:space="preserve">- </w:t>
      </w:r>
      <w:r>
        <w:rPr>
          <w:rFonts w:ascii="Times New Roman" w:hAnsi="Times New Roman" w:cs="Times New Roman"/>
          <w:sz w:val="24"/>
          <w:szCs w:val="24"/>
        </w:rPr>
        <w:t>max. 1500 karaktere (me hapsirë)</w:t>
      </w:r>
    </w:p>
    <w:p w:rsidR="00384E5F" w:rsidRDefault="00384E5F" w:rsidP="00384E5F">
      <w:pPr>
        <w:pStyle w:val="NoSpacing"/>
        <w:jc w:val="both"/>
        <w:rPr>
          <w:rFonts w:ascii="Times New Roman" w:hAnsi="Times New Roman" w:cs="Times New Roman"/>
          <w:b/>
          <w:bCs/>
          <w:i/>
          <w:iCs/>
          <w:color w:val="000000" w:themeColor="text1"/>
          <w:sz w:val="24"/>
          <w:szCs w:val="24"/>
        </w:rPr>
      </w:pPr>
    </w:p>
    <w:p w:rsidR="00384E5F" w:rsidRDefault="00384E5F" w:rsidP="00384E5F">
      <w:pPr>
        <w:pStyle w:val="NoSpacing"/>
        <w:jc w:val="both"/>
        <w:rPr>
          <w:rFonts w:ascii="Times New Roman" w:hAnsi="Times New Roman" w:cs="Times New Roman"/>
          <w:b/>
          <w:bCs/>
          <w:i/>
          <w:iCs/>
          <w:color w:val="000000" w:themeColor="text1"/>
          <w:sz w:val="24"/>
          <w:szCs w:val="24"/>
        </w:rPr>
      </w:pPr>
    </w:p>
    <w:p w:rsidR="002C3827" w:rsidRDefault="002C3827" w:rsidP="00384E5F">
      <w:pPr>
        <w:pStyle w:val="NoSpacing"/>
        <w:jc w:val="both"/>
        <w:rPr>
          <w:rFonts w:ascii="Times New Roman" w:hAnsi="Times New Roman" w:cs="Times New Roman"/>
          <w:b/>
          <w:bCs/>
          <w:i/>
          <w:iCs/>
          <w:color w:val="000000" w:themeColor="text1"/>
          <w:sz w:val="24"/>
          <w:szCs w:val="24"/>
        </w:rPr>
      </w:pPr>
    </w:p>
    <w:p w:rsidR="002C3827" w:rsidRDefault="002C3827" w:rsidP="00384E5F">
      <w:pPr>
        <w:pStyle w:val="NoSpacing"/>
        <w:jc w:val="both"/>
        <w:rPr>
          <w:rFonts w:ascii="Times New Roman" w:hAnsi="Times New Roman" w:cs="Times New Roman"/>
          <w:b/>
          <w:bCs/>
          <w:i/>
          <w:iCs/>
          <w:color w:val="000000" w:themeColor="text1"/>
          <w:sz w:val="24"/>
          <w:szCs w:val="24"/>
        </w:rPr>
      </w:pPr>
    </w:p>
    <w:p w:rsidR="002C3827" w:rsidRDefault="002C3827" w:rsidP="00384E5F">
      <w:pPr>
        <w:pStyle w:val="NoSpacing"/>
        <w:jc w:val="both"/>
        <w:rPr>
          <w:rFonts w:ascii="Times New Roman" w:hAnsi="Times New Roman" w:cs="Times New Roman"/>
          <w:b/>
          <w:bCs/>
          <w:i/>
          <w:iCs/>
          <w:color w:val="000000" w:themeColor="text1"/>
          <w:sz w:val="24"/>
          <w:szCs w:val="24"/>
        </w:rPr>
      </w:pPr>
    </w:p>
    <w:p w:rsidR="00384E5F" w:rsidRPr="007E79DA" w:rsidRDefault="00384E5F" w:rsidP="007E79DA">
      <w:pPr>
        <w:pStyle w:val="NoSpacing"/>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6. Përfituesit janë të informuar dhe të ndërgjegjësuar për këtë praktikë të mirë</w:t>
      </w:r>
    </w:p>
    <w:p w:rsidR="00384E5F" w:rsidRDefault="00384E5F" w:rsidP="00384E5F">
      <w:pPr>
        <w:pStyle w:val="NoSpacing"/>
        <w:jc w:val="both"/>
        <w:rPr>
          <w:rFonts w:ascii="Times New Roman" w:hAnsi="Times New Roman" w:cs="Times New Roman"/>
          <w:b/>
          <w:bCs/>
          <w:color w:val="002060"/>
          <w:sz w:val="24"/>
          <w:szCs w:val="24"/>
        </w:rPr>
      </w:pPr>
    </w:p>
    <w:p w:rsidR="00384E5F" w:rsidRPr="00FA42AB" w:rsidRDefault="00384E5F" w:rsidP="00384E5F">
      <w:pPr>
        <w:pStyle w:val="NoSpacing"/>
        <w:jc w:val="both"/>
        <w:rPr>
          <w:rFonts w:ascii="Times New Roman" w:hAnsi="Times New Roman" w:cs="Times New Roman"/>
          <w:b/>
          <w:bCs/>
          <w:color w:val="000000" w:themeColor="text1"/>
          <w:sz w:val="24"/>
          <w:szCs w:val="24"/>
        </w:rPr>
      </w:pPr>
      <w:r w:rsidRPr="00FA42AB">
        <w:rPr>
          <w:rFonts w:ascii="Times New Roman" w:hAnsi="Times New Roman" w:cs="Times New Roman"/>
          <w:b/>
          <w:bCs/>
          <w:color w:val="000000" w:themeColor="text1"/>
          <w:sz w:val="24"/>
          <w:szCs w:val="24"/>
        </w:rPr>
        <w:t>9. Çfarë masash/aktivitetesh keni ndërmarrë/ndërmerrni për të informuar dhe ndërgjegjësuar përfituesit/përfituesit e mundshëm për eg</w:t>
      </w:r>
      <w:r>
        <w:rPr>
          <w:rFonts w:ascii="Times New Roman" w:hAnsi="Times New Roman" w:cs="Times New Roman"/>
          <w:b/>
          <w:bCs/>
          <w:color w:val="000000" w:themeColor="text1"/>
          <w:sz w:val="24"/>
          <w:szCs w:val="24"/>
        </w:rPr>
        <w:t>z</w:t>
      </w:r>
      <w:r w:rsidRPr="00FA42AB">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s</w:t>
      </w:r>
      <w:r w:rsidRPr="00FA42AB">
        <w:rPr>
          <w:rFonts w:ascii="Times New Roman" w:hAnsi="Times New Roman" w:cs="Times New Roman"/>
          <w:b/>
          <w:bCs/>
          <w:color w:val="000000" w:themeColor="text1"/>
          <w:sz w:val="24"/>
          <w:szCs w:val="24"/>
        </w:rPr>
        <w:t>tencën e shërbimit dhe mundësitë që ofron shërbimi për ta?</w:t>
      </w:r>
      <w:r w:rsidRPr="00D2352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max. 1000 karaktere (me hapsirë)</w:t>
      </w:r>
    </w:p>
    <w:p w:rsidR="00384E5F" w:rsidRPr="00FF045E" w:rsidRDefault="00384E5F" w:rsidP="00384E5F">
      <w:pPr>
        <w:pStyle w:val="NoSpacing"/>
        <w:jc w:val="both"/>
        <w:rPr>
          <w:rFonts w:ascii="Times New Roman" w:hAnsi="Times New Roman" w:cs="Times New Roman"/>
          <w:b/>
          <w:bCs/>
          <w:i/>
          <w:iCs/>
          <w:color w:val="000000" w:themeColor="text1"/>
          <w:sz w:val="24"/>
          <w:szCs w:val="24"/>
        </w:rPr>
      </w:pPr>
    </w:p>
    <w:p w:rsidR="002A615A" w:rsidRDefault="002A615A" w:rsidP="00384E5F">
      <w:pPr>
        <w:jc w:val="both"/>
        <w:rPr>
          <w:rFonts w:ascii="Times New Roman" w:hAnsi="Times New Roman" w:cs="Times New Roman"/>
          <w:i/>
          <w:iCs/>
          <w:sz w:val="24"/>
          <w:szCs w:val="24"/>
        </w:rPr>
      </w:pPr>
    </w:p>
    <w:p w:rsidR="002C3827" w:rsidRDefault="002C3827" w:rsidP="00384E5F">
      <w:pPr>
        <w:jc w:val="both"/>
        <w:rPr>
          <w:rFonts w:ascii="Times New Roman" w:hAnsi="Times New Roman" w:cs="Times New Roman"/>
          <w:i/>
          <w:iCs/>
          <w:sz w:val="24"/>
          <w:szCs w:val="24"/>
        </w:rPr>
      </w:pPr>
    </w:p>
    <w:p w:rsidR="002C3827" w:rsidRDefault="002C3827" w:rsidP="00384E5F">
      <w:pPr>
        <w:jc w:val="both"/>
        <w:rPr>
          <w:rFonts w:ascii="Times New Roman" w:hAnsi="Times New Roman" w:cs="Times New Roman"/>
          <w:i/>
          <w:iCs/>
          <w:sz w:val="24"/>
          <w:szCs w:val="24"/>
        </w:rPr>
      </w:pPr>
    </w:p>
    <w:p w:rsidR="00384E5F" w:rsidRPr="007E79DA" w:rsidRDefault="00384E5F" w:rsidP="007E79DA">
      <w:pPr>
        <w:pStyle w:val="NoSpacing"/>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 xml:space="preserve">Kriteri 7. Praktika e mirë garanton respektimin e parimit të mosdiskriminimit dhe ruajtjen e konfidencialitetit dhe të dhënave personale të përfituesve të shërbimit </w:t>
      </w:r>
    </w:p>
    <w:p w:rsidR="00384E5F" w:rsidRDefault="00384E5F" w:rsidP="00384E5F">
      <w:pPr>
        <w:jc w:val="both"/>
        <w:rPr>
          <w:rFonts w:ascii="Times New Roman" w:hAnsi="Times New Roman" w:cs="Times New Roman"/>
          <w:i/>
          <w:iCs/>
          <w:sz w:val="24"/>
          <w:szCs w:val="24"/>
        </w:rPr>
      </w:pPr>
    </w:p>
    <w:p w:rsidR="00384E5F" w:rsidRPr="0080681E" w:rsidRDefault="00384E5F" w:rsidP="00384E5F">
      <w:pPr>
        <w:jc w:val="both"/>
        <w:rPr>
          <w:rFonts w:ascii="Times New Roman" w:hAnsi="Times New Roman" w:cs="Times New Roman"/>
          <w:b/>
          <w:bCs/>
          <w:sz w:val="24"/>
          <w:szCs w:val="24"/>
        </w:rPr>
      </w:pPr>
      <w:r w:rsidRPr="0080681E">
        <w:rPr>
          <w:rFonts w:ascii="Times New Roman" w:hAnsi="Times New Roman" w:cs="Times New Roman"/>
          <w:b/>
          <w:bCs/>
          <w:sz w:val="24"/>
          <w:szCs w:val="24"/>
        </w:rPr>
        <w:t>10. Si e garanton shërbimi respektimin e parimit të mosdiskriminimit?</w:t>
      </w:r>
      <w:r w:rsidRPr="00BB2AF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max. 1000 kara</w:t>
      </w:r>
      <w:r>
        <w:rPr>
          <w:rFonts w:ascii="Times New Roman" w:hAnsi="Times New Roman" w:cs="Times New Roman"/>
          <w:sz w:val="24"/>
          <w:szCs w:val="24"/>
        </w:rPr>
        <w:t>k</w:t>
      </w:r>
      <w:r>
        <w:rPr>
          <w:rFonts w:ascii="Times New Roman" w:hAnsi="Times New Roman" w:cs="Times New Roman"/>
          <w:sz w:val="24"/>
          <w:szCs w:val="24"/>
        </w:rPr>
        <w:t>tere (me hapsirë)</w:t>
      </w:r>
    </w:p>
    <w:p w:rsidR="002C3827" w:rsidRDefault="002C3827" w:rsidP="00384E5F">
      <w:pPr>
        <w:jc w:val="both"/>
        <w:rPr>
          <w:rFonts w:ascii="Times New Roman" w:hAnsi="Times New Roman" w:cs="Times New Roman"/>
          <w:b/>
          <w:bCs/>
          <w:sz w:val="24"/>
          <w:szCs w:val="24"/>
        </w:rPr>
      </w:pPr>
    </w:p>
    <w:p w:rsidR="002C3827" w:rsidRDefault="002C3827" w:rsidP="00384E5F">
      <w:pPr>
        <w:jc w:val="both"/>
        <w:rPr>
          <w:rFonts w:ascii="Times New Roman" w:hAnsi="Times New Roman" w:cs="Times New Roman"/>
          <w:b/>
          <w:bCs/>
          <w:sz w:val="24"/>
          <w:szCs w:val="24"/>
        </w:rPr>
      </w:pPr>
    </w:p>
    <w:p w:rsidR="002C3827" w:rsidRDefault="002C3827" w:rsidP="00384E5F">
      <w:pPr>
        <w:jc w:val="both"/>
        <w:rPr>
          <w:rFonts w:ascii="Times New Roman" w:hAnsi="Times New Roman" w:cs="Times New Roman"/>
          <w:b/>
          <w:bCs/>
          <w:sz w:val="24"/>
          <w:szCs w:val="24"/>
        </w:rPr>
      </w:pPr>
    </w:p>
    <w:p w:rsidR="002C3827" w:rsidRDefault="002C3827" w:rsidP="00384E5F">
      <w:pPr>
        <w:jc w:val="both"/>
        <w:rPr>
          <w:rFonts w:ascii="Times New Roman" w:hAnsi="Times New Roman" w:cs="Times New Roman"/>
          <w:b/>
          <w:bCs/>
          <w:sz w:val="24"/>
          <w:szCs w:val="24"/>
        </w:rPr>
      </w:pPr>
    </w:p>
    <w:p w:rsidR="00384E5F" w:rsidRDefault="00384E5F" w:rsidP="00384E5F">
      <w:pPr>
        <w:jc w:val="both"/>
        <w:rPr>
          <w:rFonts w:ascii="Times New Roman" w:hAnsi="Times New Roman" w:cs="Times New Roman"/>
          <w:b/>
          <w:bCs/>
          <w:sz w:val="24"/>
          <w:szCs w:val="24"/>
        </w:rPr>
      </w:pPr>
      <w:r w:rsidRPr="00BB1D20">
        <w:rPr>
          <w:rFonts w:ascii="Times New Roman" w:hAnsi="Times New Roman" w:cs="Times New Roman"/>
          <w:b/>
          <w:bCs/>
          <w:sz w:val="24"/>
          <w:szCs w:val="24"/>
        </w:rPr>
        <w:t>1</w:t>
      </w:r>
      <w:r>
        <w:rPr>
          <w:rFonts w:ascii="Times New Roman" w:hAnsi="Times New Roman" w:cs="Times New Roman"/>
          <w:b/>
          <w:bCs/>
          <w:sz w:val="24"/>
          <w:szCs w:val="24"/>
        </w:rPr>
        <w:t>1</w:t>
      </w:r>
      <w:r w:rsidRPr="00BB1D20">
        <w:rPr>
          <w:rFonts w:ascii="Times New Roman" w:hAnsi="Times New Roman" w:cs="Times New Roman"/>
          <w:b/>
          <w:bCs/>
          <w:sz w:val="24"/>
          <w:szCs w:val="24"/>
        </w:rPr>
        <w:t>. Çfarë mjetesh/mekanizmash ka ngritur shërbimi për ruajtjen e konfidencialitetit dhe të dhënave personale të përfituesit?</w:t>
      </w:r>
      <w:r>
        <w:rPr>
          <w:rFonts w:ascii="Times New Roman" w:hAnsi="Times New Roman" w:cs="Times New Roman"/>
          <w:b/>
          <w:bCs/>
          <w:sz w:val="24"/>
          <w:szCs w:val="24"/>
        </w:rPr>
        <w:t xml:space="preserve"> - </w:t>
      </w:r>
      <w:r>
        <w:rPr>
          <w:rFonts w:ascii="Times New Roman" w:hAnsi="Times New Roman" w:cs="Times New Roman"/>
          <w:sz w:val="24"/>
          <w:szCs w:val="24"/>
        </w:rPr>
        <w:t>max. 1000 karaktere (me hapsirë)</w:t>
      </w:r>
    </w:p>
    <w:p w:rsidR="009A740C" w:rsidRDefault="009A740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9A740C" w:rsidRDefault="009A740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9A740C" w:rsidRDefault="009A740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9A740C" w:rsidRDefault="009A740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6055C" w:rsidRDefault="0036055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6055C" w:rsidRDefault="0036055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6055C" w:rsidRDefault="0036055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6055C" w:rsidRDefault="0036055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6055C" w:rsidRDefault="0036055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9A740C" w:rsidRDefault="009A740C" w:rsidP="00384E5F">
      <w:pPr>
        <w:pStyle w:val="NoSpacing"/>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BB1D20" w:rsidRDefault="00384E5F" w:rsidP="00384E5F">
      <w:pPr>
        <w:pStyle w:val="NoSpacing"/>
        <w:jc w:val="right"/>
        <w:rPr>
          <w:rFonts w:ascii="Times New Roman" w:hAnsi="Times New Roman" w:cs="Times New Roman"/>
          <w:i/>
          <w:iCs/>
          <w:color w:val="002060"/>
          <w:sz w:val="24"/>
          <w:szCs w:val="24"/>
          <w:lang w:val="sq-AL"/>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8. Zbatimi i praktikës mban në konsideratë barazinë gjinore</w:t>
      </w:r>
      <w:r w:rsidRPr="00BB1D20">
        <w:rPr>
          <w:rFonts w:ascii="Times New Roman" w:hAnsi="Times New Roman" w:cs="Times New Roman"/>
          <w:i/>
          <w:iCs/>
          <w:color w:val="002060"/>
          <w:sz w:val="24"/>
          <w:szCs w:val="24"/>
          <w:lang w:val="sq-AL"/>
        </w:rPr>
        <w:t xml:space="preserve"> </w:t>
      </w:r>
    </w:p>
    <w:p w:rsidR="00384E5F" w:rsidRDefault="00384E5F" w:rsidP="00384E5F">
      <w:pPr>
        <w:rPr>
          <w:lang w:val="sq-AL"/>
        </w:rPr>
      </w:pPr>
    </w:p>
    <w:p w:rsidR="00384E5F" w:rsidRDefault="00384E5F" w:rsidP="00384E5F">
      <w:pPr>
        <w:rPr>
          <w:rFonts w:ascii="Times New Roman" w:hAnsi="Times New Roman" w:cs="Times New Roman"/>
          <w:sz w:val="24"/>
          <w:szCs w:val="24"/>
        </w:rPr>
      </w:pPr>
      <w:r w:rsidRPr="00BB1D20">
        <w:rPr>
          <w:rFonts w:ascii="Times New Roman" w:hAnsi="Times New Roman" w:cs="Times New Roman"/>
          <w:b/>
          <w:bCs/>
          <w:sz w:val="24"/>
          <w:szCs w:val="24"/>
          <w:lang w:val="sq-AL"/>
        </w:rPr>
        <w:t>11. Sa dhe si shërbimi mban në konsideratë barazinë gjinore?</w:t>
      </w:r>
      <w:r>
        <w:rPr>
          <w:rFonts w:ascii="Times New Roman" w:hAnsi="Times New Roman" w:cs="Times New Roman"/>
          <w:b/>
          <w:bCs/>
          <w:sz w:val="24"/>
          <w:szCs w:val="24"/>
          <w:lang w:val="sq-AL"/>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max. 1000 karaktere (me hapsirë)</w:t>
      </w:r>
    </w:p>
    <w:p w:rsidR="002C3827" w:rsidRDefault="002C3827" w:rsidP="007E79DA">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2C3827" w:rsidRDefault="002C3827" w:rsidP="007E79DA">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p>
    <w:p w:rsidR="00384E5F" w:rsidRPr="007E79DA" w:rsidRDefault="00384E5F" w:rsidP="007E79DA">
      <w:pPr>
        <w:ind w:right="720" w:firstLine="720"/>
        <w:jc w:val="right"/>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pPr>
      <w:r w:rsidRPr="007E79DA">
        <w:rPr>
          <w:rFonts w:ascii="Times New Roman" w:hAnsi="Times New Roman" w:cs="Times New Roman"/>
          <w:i/>
          <w:iCs/>
          <w:color w:val="548DD4" w:themeColor="text2" w:themeTint="99"/>
          <w:sz w:val="24"/>
          <w:szCs w:val="24"/>
          <w:lang w:val="sq-AL"/>
          <w14:shadow w14:blurRad="50800" w14:dist="38100" w14:dir="16200000" w14:sx="100000" w14:sy="100000" w14:kx="0" w14:ky="0" w14:algn="b">
            <w14:srgbClr w14:val="000000">
              <w14:alpha w14:val="60000"/>
            </w14:srgbClr>
          </w14:shadow>
        </w:rPr>
        <w:t>Kriteri 9. Cilësi të tjera (lehtësia e marrjes së shërbimit etj)</w:t>
      </w:r>
    </w:p>
    <w:p w:rsidR="00384E5F" w:rsidRPr="00BB1D20" w:rsidRDefault="00384E5F" w:rsidP="00384E5F">
      <w:pPr>
        <w:rPr>
          <w:rFonts w:ascii="Times New Roman" w:hAnsi="Times New Roman" w:cs="Times New Roman"/>
          <w:b/>
          <w:bCs/>
          <w:sz w:val="24"/>
          <w:szCs w:val="24"/>
        </w:rPr>
      </w:pPr>
      <w:r w:rsidRPr="00BB1D20">
        <w:rPr>
          <w:rFonts w:ascii="Times New Roman" w:hAnsi="Times New Roman" w:cs="Times New Roman"/>
          <w:b/>
          <w:bCs/>
          <w:sz w:val="24"/>
          <w:szCs w:val="24"/>
        </w:rPr>
        <w:t xml:space="preserve">12. Përshkruani cilësi të tjera të shërbimit që ju mendoni se e bëjnë shërbimin efektiv në përmbushjen e nevojave të grupit të targetuar prej tij. </w:t>
      </w:r>
      <w:r>
        <w:rPr>
          <w:rFonts w:ascii="Times New Roman" w:hAnsi="Times New Roman" w:cs="Times New Roman"/>
          <w:b/>
          <w:bCs/>
          <w:sz w:val="24"/>
          <w:szCs w:val="24"/>
        </w:rPr>
        <w:t xml:space="preserve">- </w:t>
      </w:r>
      <w:r>
        <w:rPr>
          <w:rFonts w:ascii="Times New Roman" w:hAnsi="Times New Roman" w:cs="Times New Roman"/>
          <w:sz w:val="24"/>
          <w:szCs w:val="24"/>
        </w:rPr>
        <w:t>max. 1000 karaktere (me hapsirë)</w:t>
      </w:r>
    </w:p>
    <w:sectPr w:rsidR="00384E5F" w:rsidRPr="00BB1D20" w:rsidSect="005F3AD6">
      <w:headerReference w:type="even" r:id="rId16"/>
      <w:headerReference w:type="default" r:id="rId17"/>
      <w:headerReference w:type="first" r:id="rId18"/>
      <w:pgSz w:w="12240" w:h="15840" w:code="1"/>
      <w:pgMar w:top="900" w:right="1440" w:bottom="1440" w:left="1440" w:header="1728" w:footer="1613"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F4" w:rsidRDefault="002426F4" w:rsidP="00F54C05">
      <w:pPr>
        <w:spacing w:after="0" w:line="240" w:lineRule="auto"/>
      </w:pPr>
      <w:r>
        <w:separator/>
      </w:r>
    </w:p>
  </w:endnote>
  <w:endnote w:type="continuationSeparator" w:id="0">
    <w:p w:rsidR="002426F4" w:rsidRDefault="002426F4" w:rsidP="00F5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F4" w:rsidRDefault="002426F4" w:rsidP="00F54C05">
      <w:pPr>
        <w:spacing w:after="0" w:line="240" w:lineRule="auto"/>
      </w:pPr>
      <w:r>
        <w:separator/>
      </w:r>
    </w:p>
  </w:footnote>
  <w:footnote w:type="continuationSeparator" w:id="0">
    <w:p w:rsidR="002426F4" w:rsidRDefault="002426F4" w:rsidP="00F5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0C" w:rsidRDefault="002426F4">
    <w:pPr>
      <w:pStyle w:val="Header"/>
    </w:pPr>
    <w:r>
      <w:rPr>
        <w:noProof/>
      </w:rPr>
      <w:pict w14:anchorId="7E763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5860" o:spid="_x0000_s2053" type="#_x0000_t75" style="position:absolute;margin-left:0;margin-top:0;width:576.6pt;height:815.6pt;z-index:-251649024;mso-position-horizontal:center;mso-position-horizontal-relative:margin;mso-position-vertical:center;mso-position-vertical-relative:margin" o:allowincell="f">
          <v:imagedata r:id="rId1" o:title="bg-hand-v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0C" w:rsidRDefault="009A740C">
    <w:pPr>
      <w:pStyle w:val="Header"/>
    </w:pPr>
    <w:r>
      <w:rPr>
        <w:noProof/>
      </w:rPr>
      <w:t xml:space="preserve">       </w:t>
    </w:r>
    <w:r w:rsidR="002426F4">
      <w:rPr>
        <w:noProof/>
      </w:rPr>
      <w:pict w14:anchorId="3FF86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5861" o:spid="_x0000_s2054" type="#_x0000_t75" style="position:absolute;margin-left:-64.5pt;margin-top:-72.8pt;width:604.05pt;height:815.6pt;z-index:-251656193;mso-position-horizontal-relative:margin;mso-position-vertical-relative:margin" o:allowincell="f">
          <v:imagedata r:id="rId1" o:title="bg-hand-v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0C" w:rsidRDefault="002426F4">
    <w:pPr>
      <w:pStyle w:val="Header"/>
    </w:pPr>
    <w:r>
      <w:rPr>
        <w:noProof/>
      </w:rPr>
      <w:pict w14:anchorId="029E3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65859" o:spid="_x0000_s2052" type="#_x0000_t75" style="position:absolute;margin-left:0;margin-top:0;width:576.6pt;height:815.6pt;z-index:-251650048;mso-position-horizontal:center;mso-position-horizontal-relative:margin;mso-position-vertical:center;mso-position-vertical-relative:margin" o:allowincell="f">
          <v:imagedata r:id="rId1" o:title="bg-hand-v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4pt;height:16.75pt;visibility:visible;mso-wrap-style:square" o:bullet="t">
        <v:imagedata r:id="rId1" o:title=""/>
      </v:shape>
    </w:pict>
  </w:numPicBullet>
  <w:abstractNum w:abstractNumId="0">
    <w:nsid w:val="04B37695"/>
    <w:multiLevelType w:val="hybridMultilevel"/>
    <w:tmpl w:val="EC14665C"/>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07B26BD9"/>
    <w:multiLevelType w:val="hybridMultilevel"/>
    <w:tmpl w:val="4880A994"/>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0D5110B0"/>
    <w:multiLevelType w:val="hybridMultilevel"/>
    <w:tmpl w:val="C55AA1A4"/>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12CD0131"/>
    <w:multiLevelType w:val="hybridMultilevel"/>
    <w:tmpl w:val="D8D29100"/>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157A25CD"/>
    <w:multiLevelType w:val="hybridMultilevel"/>
    <w:tmpl w:val="A4EEB15E"/>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1CB32DAA"/>
    <w:multiLevelType w:val="hybridMultilevel"/>
    <w:tmpl w:val="088E899E"/>
    <w:lvl w:ilvl="0" w:tplc="041C0017">
      <w:start w:val="1"/>
      <w:numFmt w:val="lowerLetter"/>
      <w:lvlText w:val="%1)"/>
      <w:lvlJc w:val="left"/>
      <w:pPr>
        <w:ind w:left="720" w:hanging="360"/>
      </w:pPr>
      <w:rPr>
        <w:rFonts w:hint="default"/>
      </w:rPr>
    </w:lvl>
    <w:lvl w:ilvl="1" w:tplc="E9D04CF2">
      <w:start w:val="1"/>
      <w:numFmt w:val="decimal"/>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D9F11DD"/>
    <w:multiLevelType w:val="hybridMultilevel"/>
    <w:tmpl w:val="1A08FE46"/>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DD35897"/>
    <w:multiLevelType w:val="hybridMultilevel"/>
    <w:tmpl w:val="9DB83D38"/>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24F62373"/>
    <w:multiLevelType w:val="hybridMultilevel"/>
    <w:tmpl w:val="22B84DA6"/>
    <w:lvl w:ilvl="0" w:tplc="785249EE">
      <w:start w:val="1"/>
      <w:numFmt w:val="bullet"/>
      <w:lvlText w:val=""/>
      <w:lvlPicBulletId w:val="0"/>
      <w:lvlJc w:val="left"/>
      <w:pPr>
        <w:ind w:left="720" w:hanging="360"/>
      </w:pPr>
      <w:rPr>
        <w:rFonts w:ascii="Symbol" w:hAnsi="Symbol" w:hint="default"/>
      </w:rPr>
    </w:lvl>
    <w:lvl w:ilvl="1" w:tplc="785249EE">
      <w:start w:val="1"/>
      <w:numFmt w:val="bullet"/>
      <w:lvlText w:val=""/>
      <w:lvlPicBulletId w:val="0"/>
      <w:lvlJc w:val="left"/>
      <w:pPr>
        <w:ind w:left="1440" w:hanging="360"/>
      </w:pPr>
      <w:rPr>
        <w:rFonts w:ascii="Symbol" w:hAnsi="Symbol"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2A7F0CBE"/>
    <w:multiLevelType w:val="hybridMultilevel"/>
    <w:tmpl w:val="7A2E98B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40955410"/>
    <w:multiLevelType w:val="hybridMultilevel"/>
    <w:tmpl w:val="752809E4"/>
    <w:lvl w:ilvl="0" w:tplc="785249EE">
      <w:start w:val="1"/>
      <w:numFmt w:val="bullet"/>
      <w:lvlText w:val=""/>
      <w:lvlPicBulletId w:val="0"/>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nsid w:val="43AB46AA"/>
    <w:multiLevelType w:val="hybridMultilevel"/>
    <w:tmpl w:val="38FA2DC4"/>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nsid w:val="50255E80"/>
    <w:multiLevelType w:val="hybridMultilevel"/>
    <w:tmpl w:val="3ABEE9F4"/>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56344DA8"/>
    <w:multiLevelType w:val="hybridMultilevel"/>
    <w:tmpl w:val="C38A1A38"/>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nsid w:val="64670BA6"/>
    <w:multiLevelType w:val="hybridMultilevel"/>
    <w:tmpl w:val="17F6C18C"/>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664F4088"/>
    <w:multiLevelType w:val="hybridMultilevel"/>
    <w:tmpl w:val="B742E5EE"/>
    <w:lvl w:ilvl="0" w:tplc="041C0011">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AB15B34"/>
    <w:multiLevelType w:val="hybridMultilevel"/>
    <w:tmpl w:val="447EE262"/>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nsid w:val="6BDB712D"/>
    <w:multiLevelType w:val="hybridMultilevel"/>
    <w:tmpl w:val="2FAC4880"/>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nsid w:val="6CCC1B9A"/>
    <w:multiLevelType w:val="hybridMultilevel"/>
    <w:tmpl w:val="1FBA77DA"/>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nsid w:val="6E731411"/>
    <w:multiLevelType w:val="hybridMultilevel"/>
    <w:tmpl w:val="EE060D82"/>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77415B0E"/>
    <w:multiLevelType w:val="hybridMultilevel"/>
    <w:tmpl w:val="EC1A26B8"/>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7A427692"/>
    <w:multiLevelType w:val="multilevel"/>
    <w:tmpl w:val="EB1630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364A50"/>
    <w:multiLevelType w:val="hybridMultilevel"/>
    <w:tmpl w:val="58F0677A"/>
    <w:lvl w:ilvl="0" w:tplc="785249EE">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nsid w:val="7EDA4D7D"/>
    <w:multiLevelType w:val="hybridMultilevel"/>
    <w:tmpl w:val="CF1E613E"/>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23"/>
  </w:num>
  <w:num w:numId="3">
    <w:abstractNumId w:val="5"/>
  </w:num>
  <w:num w:numId="4">
    <w:abstractNumId w:val="21"/>
  </w:num>
  <w:num w:numId="5">
    <w:abstractNumId w:val="15"/>
  </w:num>
  <w:num w:numId="6">
    <w:abstractNumId w:val="7"/>
  </w:num>
  <w:num w:numId="7">
    <w:abstractNumId w:val="16"/>
  </w:num>
  <w:num w:numId="8">
    <w:abstractNumId w:val="6"/>
  </w:num>
  <w:num w:numId="9">
    <w:abstractNumId w:val="19"/>
  </w:num>
  <w:num w:numId="10">
    <w:abstractNumId w:val="3"/>
  </w:num>
  <w:num w:numId="11">
    <w:abstractNumId w:val="11"/>
  </w:num>
  <w:num w:numId="12">
    <w:abstractNumId w:val="18"/>
  </w:num>
  <w:num w:numId="13">
    <w:abstractNumId w:val="22"/>
  </w:num>
  <w:num w:numId="14">
    <w:abstractNumId w:val="17"/>
  </w:num>
  <w:num w:numId="15">
    <w:abstractNumId w:val="0"/>
  </w:num>
  <w:num w:numId="16">
    <w:abstractNumId w:val="1"/>
  </w:num>
  <w:num w:numId="17">
    <w:abstractNumId w:val="8"/>
  </w:num>
  <w:num w:numId="18">
    <w:abstractNumId w:val="20"/>
  </w:num>
  <w:num w:numId="19">
    <w:abstractNumId w:val="10"/>
  </w:num>
  <w:num w:numId="20">
    <w:abstractNumId w:val="2"/>
  </w:num>
  <w:num w:numId="21">
    <w:abstractNumId w:val="14"/>
  </w:num>
  <w:num w:numId="22">
    <w:abstractNumId w:val="1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05"/>
    <w:rsid w:val="000D5658"/>
    <w:rsid w:val="00182BF2"/>
    <w:rsid w:val="0019020B"/>
    <w:rsid w:val="001C47DD"/>
    <w:rsid w:val="001C5AB8"/>
    <w:rsid w:val="001D0AD5"/>
    <w:rsid w:val="001D3CA6"/>
    <w:rsid w:val="001F44F2"/>
    <w:rsid w:val="002426F4"/>
    <w:rsid w:val="0029220B"/>
    <w:rsid w:val="002A615A"/>
    <w:rsid w:val="002C3827"/>
    <w:rsid w:val="002C3F7F"/>
    <w:rsid w:val="002D50C6"/>
    <w:rsid w:val="00324F86"/>
    <w:rsid w:val="00345DF8"/>
    <w:rsid w:val="0036055C"/>
    <w:rsid w:val="00384E5F"/>
    <w:rsid w:val="003A7571"/>
    <w:rsid w:val="00406A64"/>
    <w:rsid w:val="005436CC"/>
    <w:rsid w:val="005C26F1"/>
    <w:rsid w:val="005F3AD6"/>
    <w:rsid w:val="0062101A"/>
    <w:rsid w:val="00634C53"/>
    <w:rsid w:val="0066510A"/>
    <w:rsid w:val="006A266A"/>
    <w:rsid w:val="006B2738"/>
    <w:rsid w:val="006D102E"/>
    <w:rsid w:val="006D3403"/>
    <w:rsid w:val="006E7021"/>
    <w:rsid w:val="007453CF"/>
    <w:rsid w:val="007468A0"/>
    <w:rsid w:val="007D2226"/>
    <w:rsid w:val="007E79DA"/>
    <w:rsid w:val="00816DBC"/>
    <w:rsid w:val="00862E58"/>
    <w:rsid w:val="0088594A"/>
    <w:rsid w:val="008A0E2F"/>
    <w:rsid w:val="008F38F6"/>
    <w:rsid w:val="008F4C49"/>
    <w:rsid w:val="009069EF"/>
    <w:rsid w:val="00921B9F"/>
    <w:rsid w:val="009A740C"/>
    <w:rsid w:val="00A11323"/>
    <w:rsid w:val="00A63530"/>
    <w:rsid w:val="00A66034"/>
    <w:rsid w:val="00AC75C8"/>
    <w:rsid w:val="00AF6C18"/>
    <w:rsid w:val="00B73242"/>
    <w:rsid w:val="00C148CD"/>
    <w:rsid w:val="00C2465C"/>
    <w:rsid w:val="00C74495"/>
    <w:rsid w:val="00CB4DDA"/>
    <w:rsid w:val="00CC6157"/>
    <w:rsid w:val="00CD7E78"/>
    <w:rsid w:val="00D074E9"/>
    <w:rsid w:val="00DB3629"/>
    <w:rsid w:val="00DC5AB2"/>
    <w:rsid w:val="00E100A5"/>
    <w:rsid w:val="00E62ADA"/>
    <w:rsid w:val="00E96158"/>
    <w:rsid w:val="00EC1A9D"/>
    <w:rsid w:val="00EC677E"/>
    <w:rsid w:val="00EE3C27"/>
    <w:rsid w:val="00F54C05"/>
    <w:rsid w:val="00F8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0F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A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3A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3A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05"/>
  </w:style>
  <w:style w:type="paragraph" w:styleId="Footer">
    <w:name w:val="footer"/>
    <w:basedOn w:val="Normal"/>
    <w:link w:val="FooterChar"/>
    <w:uiPriority w:val="99"/>
    <w:unhideWhenUsed/>
    <w:rsid w:val="00F5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05"/>
  </w:style>
  <w:style w:type="paragraph" w:styleId="BalloonText">
    <w:name w:val="Balloon Text"/>
    <w:basedOn w:val="Normal"/>
    <w:link w:val="BalloonTextChar"/>
    <w:uiPriority w:val="99"/>
    <w:semiHidden/>
    <w:unhideWhenUsed/>
    <w:rsid w:val="00F5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05"/>
    <w:rPr>
      <w:rFonts w:ascii="Tahoma" w:hAnsi="Tahoma" w:cs="Tahoma"/>
      <w:sz w:val="16"/>
      <w:szCs w:val="16"/>
    </w:rPr>
  </w:style>
  <w:style w:type="character" w:styleId="LineNumber">
    <w:name w:val="line number"/>
    <w:basedOn w:val="DefaultParagraphFont"/>
    <w:uiPriority w:val="99"/>
    <w:semiHidden/>
    <w:unhideWhenUsed/>
    <w:rsid w:val="00D074E9"/>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qFormat/>
    <w:rsid w:val="00384E5F"/>
    <w:pPr>
      <w:spacing w:after="0" w:line="240" w:lineRule="auto"/>
      <w:ind w:left="720"/>
      <w:contextualSpacing/>
    </w:pPr>
    <w:rPr>
      <w:lang w:val="en-GB"/>
    </w:rPr>
  </w:style>
  <w:style w:type="paragraph" w:customStyle="1" w:styleId="Default">
    <w:name w:val="Default"/>
    <w:rsid w:val="00384E5F"/>
    <w:pPr>
      <w:autoSpaceDE w:val="0"/>
      <w:autoSpaceDN w:val="0"/>
      <w:adjustRightInd w:val="0"/>
      <w:spacing w:after="0" w:line="240" w:lineRule="auto"/>
    </w:pPr>
    <w:rPr>
      <w:rFonts w:ascii="Times New Roman" w:hAnsi="Times New Roman" w:cs="Times New Roman"/>
      <w:color w:val="000000"/>
      <w:sz w:val="24"/>
      <w:szCs w:val="24"/>
      <w:lang w:val="sq-AL"/>
    </w:rPr>
  </w:style>
  <w:style w:type="paragraph" w:styleId="NoSpacing">
    <w:name w:val="No Spacing"/>
    <w:uiPriority w:val="1"/>
    <w:qFormat/>
    <w:rsid w:val="00384E5F"/>
    <w:pPr>
      <w:spacing w:after="0" w:line="240" w:lineRule="auto"/>
    </w:pPr>
    <w:rPr>
      <w:lang w:val="en-GB"/>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locked/>
    <w:rsid w:val="00384E5F"/>
    <w:rPr>
      <w:lang w:val="en-GB"/>
    </w:rPr>
  </w:style>
  <w:style w:type="character" w:customStyle="1" w:styleId="Heading1Char">
    <w:name w:val="Heading 1 Char"/>
    <w:basedOn w:val="DefaultParagraphFont"/>
    <w:link w:val="Heading1"/>
    <w:uiPriority w:val="9"/>
    <w:rsid w:val="005F3A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3A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F3AD6"/>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324F86"/>
    <w:rPr>
      <w:color w:val="808080"/>
    </w:rPr>
  </w:style>
  <w:style w:type="character" w:customStyle="1" w:styleId="Style1">
    <w:name w:val="Style1"/>
    <w:basedOn w:val="DefaultParagraphFont"/>
    <w:uiPriority w:val="1"/>
    <w:rsid w:val="00E9615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3A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3A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F3A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C05"/>
  </w:style>
  <w:style w:type="paragraph" w:styleId="Footer">
    <w:name w:val="footer"/>
    <w:basedOn w:val="Normal"/>
    <w:link w:val="FooterChar"/>
    <w:uiPriority w:val="99"/>
    <w:unhideWhenUsed/>
    <w:rsid w:val="00F5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C05"/>
  </w:style>
  <w:style w:type="paragraph" w:styleId="BalloonText">
    <w:name w:val="Balloon Text"/>
    <w:basedOn w:val="Normal"/>
    <w:link w:val="BalloonTextChar"/>
    <w:uiPriority w:val="99"/>
    <w:semiHidden/>
    <w:unhideWhenUsed/>
    <w:rsid w:val="00F5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05"/>
    <w:rPr>
      <w:rFonts w:ascii="Tahoma" w:hAnsi="Tahoma" w:cs="Tahoma"/>
      <w:sz w:val="16"/>
      <w:szCs w:val="16"/>
    </w:rPr>
  </w:style>
  <w:style w:type="character" w:styleId="LineNumber">
    <w:name w:val="line number"/>
    <w:basedOn w:val="DefaultParagraphFont"/>
    <w:uiPriority w:val="99"/>
    <w:semiHidden/>
    <w:unhideWhenUsed/>
    <w:rsid w:val="00D074E9"/>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qFormat/>
    <w:rsid w:val="00384E5F"/>
    <w:pPr>
      <w:spacing w:after="0" w:line="240" w:lineRule="auto"/>
      <w:ind w:left="720"/>
      <w:contextualSpacing/>
    </w:pPr>
    <w:rPr>
      <w:lang w:val="en-GB"/>
    </w:rPr>
  </w:style>
  <w:style w:type="paragraph" w:customStyle="1" w:styleId="Default">
    <w:name w:val="Default"/>
    <w:rsid w:val="00384E5F"/>
    <w:pPr>
      <w:autoSpaceDE w:val="0"/>
      <w:autoSpaceDN w:val="0"/>
      <w:adjustRightInd w:val="0"/>
      <w:spacing w:after="0" w:line="240" w:lineRule="auto"/>
    </w:pPr>
    <w:rPr>
      <w:rFonts w:ascii="Times New Roman" w:hAnsi="Times New Roman" w:cs="Times New Roman"/>
      <w:color w:val="000000"/>
      <w:sz w:val="24"/>
      <w:szCs w:val="24"/>
      <w:lang w:val="sq-AL"/>
    </w:rPr>
  </w:style>
  <w:style w:type="paragraph" w:styleId="NoSpacing">
    <w:name w:val="No Spacing"/>
    <w:uiPriority w:val="1"/>
    <w:qFormat/>
    <w:rsid w:val="00384E5F"/>
    <w:pPr>
      <w:spacing w:after="0" w:line="240" w:lineRule="auto"/>
    </w:pPr>
    <w:rPr>
      <w:lang w:val="en-GB"/>
    </w:rPr>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locked/>
    <w:rsid w:val="00384E5F"/>
    <w:rPr>
      <w:lang w:val="en-GB"/>
    </w:rPr>
  </w:style>
  <w:style w:type="character" w:customStyle="1" w:styleId="Heading1Char">
    <w:name w:val="Heading 1 Char"/>
    <w:basedOn w:val="DefaultParagraphFont"/>
    <w:link w:val="Heading1"/>
    <w:uiPriority w:val="9"/>
    <w:rsid w:val="005F3A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3A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F3AD6"/>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324F86"/>
    <w:rPr>
      <w:color w:val="808080"/>
    </w:rPr>
  </w:style>
  <w:style w:type="character" w:customStyle="1" w:styleId="Style1">
    <w:name w:val="Style1"/>
    <w:basedOn w:val="DefaultParagraphFont"/>
    <w:uiPriority w:val="1"/>
    <w:rsid w:val="00E961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68F393-D3F4-4F2B-8320-18CC8E8C41DD}" type="doc">
      <dgm:prSet loTypeId="urn:microsoft.com/office/officeart/2005/8/layout/hProcess6" loCatId="process" qsTypeId="urn:microsoft.com/office/officeart/2005/8/quickstyle/simple1" qsCatId="simple" csTypeId="urn:microsoft.com/office/officeart/2005/8/colors/colorful1" csCatId="colorful" phldr="1"/>
      <dgm:spPr/>
      <dgm:t>
        <a:bodyPr/>
        <a:lstStyle/>
        <a:p>
          <a:endParaRPr lang="sq-AL"/>
        </a:p>
      </dgm:t>
    </dgm:pt>
    <dgm:pt modelId="{DCC9B606-A46D-43EC-9861-692F83C02B3A}">
      <dgm:prSet phldrT="[Text]" custT="1"/>
      <dgm:spPr/>
      <dgm:t>
        <a:bodyPr/>
        <a:lstStyle/>
        <a:p>
          <a:r>
            <a:rPr lang="sq-AL" sz="800" b="1"/>
            <a:t>Kërkesa për marrjen e shërbimit</a:t>
          </a:r>
        </a:p>
      </dgm:t>
    </dgm:pt>
    <dgm:pt modelId="{C32D5E54-D0C0-46AF-A3D2-1BCD9E03A507}" type="parTrans" cxnId="{D685B672-02BD-457D-BE10-C2BD3DF8DAE2}">
      <dgm:prSet/>
      <dgm:spPr/>
      <dgm:t>
        <a:bodyPr/>
        <a:lstStyle/>
        <a:p>
          <a:endParaRPr lang="sq-AL"/>
        </a:p>
      </dgm:t>
    </dgm:pt>
    <dgm:pt modelId="{84702D19-3A52-41A1-BDD4-F49DC86766CE}" type="sibTrans" cxnId="{D685B672-02BD-457D-BE10-C2BD3DF8DAE2}">
      <dgm:prSet/>
      <dgm:spPr/>
      <dgm:t>
        <a:bodyPr/>
        <a:lstStyle/>
        <a:p>
          <a:endParaRPr lang="sq-AL"/>
        </a:p>
      </dgm:t>
    </dgm:pt>
    <dgm:pt modelId="{A382197C-9BA9-4246-BDF3-7E370F14BB2A}">
      <dgm:prSet phldrT="[Text]" custT="1"/>
      <dgm:spPr/>
      <dgm:t>
        <a:bodyPr/>
        <a:lstStyle/>
        <a:p>
          <a:r>
            <a:rPr lang="sq-AL" sz="800"/>
            <a:t>Individi</a:t>
          </a:r>
        </a:p>
      </dgm:t>
    </dgm:pt>
    <dgm:pt modelId="{7C3F6C11-76A2-4DAE-B7EA-884658282168}" type="parTrans" cxnId="{EDD7796B-83FF-4D1D-B74C-454BC8C3A94C}">
      <dgm:prSet/>
      <dgm:spPr/>
      <dgm:t>
        <a:bodyPr/>
        <a:lstStyle/>
        <a:p>
          <a:endParaRPr lang="sq-AL"/>
        </a:p>
      </dgm:t>
    </dgm:pt>
    <dgm:pt modelId="{D3DD4362-3883-45D1-9365-151573D634DB}" type="sibTrans" cxnId="{EDD7796B-83FF-4D1D-B74C-454BC8C3A94C}">
      <dgm:prSet/>
      <dgm:spPr/>
      <dgm:t>
        <a:bodyPr/>
        <a:lstStyle/>
        <a:p>
          <a:endParaRPr lang="sq-AL"/>
        </a:p>
      </dgm:t>
    </dgm:pt>
    <dgm:pt modelId="{9F441EC3-6739-4BDA-947A-D5A1DAA09CDE}">
      <dgm:prSet phldrT="[Text]" custT="1"/>
      <dgm:spPr/>
      <dgm:t>
        <a:bodyPr/>
        <a:lstStyle/>
        <a:p>
          <a:r>
            <a:rPr lang="sq-AL" sz="800"/>
            <a:t>referuar tek NJVNR</a:t>
          </a:r>
        </a:p>
      </dgm:t>
    </dgm:pt>
    <dgm:pt modelId="{9EB2F84A-978F-49E2-8634-C714A0CA4532}" type="parTrans" cxnId="{D9397AF5-258F-4981-A904-DC29F8415324}">
      <dgm:prSet/>
      <dgm:spPr/>
      <dgm:t>
        <a:bodyPr/>
        <a:lstStyle/>
        <a:p>
          <a:endParaRPr lang="sq-AL"/>
        </a:p>
      </dgm:t>
    </dgm:pt>
    <dgm:pt modelId="{CCB451B6-3BA1-40B7-8F49-77D12DF25CFF}" type="sibTrans" cxnId="{D9397AF5-258F-4981-A904-DC29F8415324}">
      <dgm:prSet/>
      <dgm:spPr/>
      <dgm:t>
        <a:bodyPr/>
        <a:lstStyle/>
        <a:p>
          <a:endParaRPr lang="sq-AL"/>
        </a:p>
      </dgm:t>
    </dgm:pt>
    <dgm:pt modelId="{F47A29B5-E111-461A-B1EB-21E3EC300D57}">
      <dgm:prSet phldrT="[Text]" custT="1"/>
      <dgm:spPr/>
      <dgm:t>
        <a:bodyPr/>
        <a:lstStyle/>
        <a:p>
          <a:r>
            <a:rPr lang="sq-AL" sz="800" b="1"/>
            <a:t>Vlerësimi i nevojës për shërbim</a:t>
          </a:r>
        </a:p>
      </dgm:t>
    </dgm:pt>
    <dgm:pt modelId="{243DF51C-5EFE-48E7-8B26-4D6EB0CB2C3E}" type="parTrans" cxnId="{FBBB9BB2-3F7A-494A-B4F0-A0BCB0EE67D5}">
      <dgm:prSet/>
      <dgm:spPr/>
      <dgm:t>
        <a:bodyPr/>
        <a:lstStyle/>
        <a:p>
          <a:endParaRPr lang="sq-AL"/>
        </a:p>
      </dgm:t>
    </dgm:pt>
    <dgm:pt modelId="{F6F3A184-B5F5-4EBA-9F44-3A87D96C0093}" type="sibTrans" cxnId="{FBBB9BB2-3F7A-494A-B4F0-A0BCB0EE67D5}">
      <dgm:prSet/>
      <dgm:spPr/>
      <dgm:t>
        <a:bodyPr/>
        <a:lstStyle/>
        <a:p>
          <a:endParaRPr lang="sq-AL"/>
        </a:p>
      </dgm:t>
    </dgm:pt>
    <dgm:pt modelId="{BACED777-AA0E-4286-997A-B72F1FA8C965}">
      <dgm:prSet phldrT="[Text]" custT="1"/>
      <dgm:spPr/>
      <dgm:t>
        <a:bodyPr/>
        <a:lstStyle/>
        <a:p>
          <a:r>
            <a:rPr lang="sq-AL" sz="800"/>
            <a:t>Punonjësi social</a:t>
          </a:r>
        </a:p>
      </dgm:t>
    </dgm:pt>
    <dgm:pt modelId="{ABEF0FA8-3802-4839-AAA9-F71FBF5FFDC0}" type="parTrans" cxnId="{0FB2BF72-9032-4150-A648-FB51DF940A48}">
      <dgm:prSet/>
      <dgm:spPr/>
      <dgm:t>
        <a:bodyPr/>
        <a:lstStyle/>
        <a:p>
          <a:endParaRPr lang="sq-AL"/>
        </a:p>
      </dgm:t>
    </dgm:pt>
    <dgm:pt modelId="{2EDC0446-BCAD-4BA4-BD0A-3FA7AF351D9A}" type="sibTrans" cxnId="{0FB2BF72-9032-4150-A648-FB51DF940A48}">
      <dgm:prSet/>
      <dgm:spPr/>
      <dgm:t>
        <a:bodyPr/>
        <a:lstStyle/>
        <a:p>
          <a:endParaRPr lang="sq-AL"/>
        </a:p>
      </dgm:t>
    </dgm:pt>
    <dgm:pt modelId="{866BCB20-8217-454A-8F97-43ACB1F9E811}">
      <dgm:prSet phldrT="[Text]" custT="1"/>
      <dgm:spPr/>
      <dgm:t>
        <a:bodyPr/>
        <a:lstStyle/>
        <a:p>
          <a:r>
            <a:rPr lang="sq-AL" sz="800"/>
            <a:t>Komisioni multidisiplinar </a:t>
          </a:r>
        </a:p>
      </dgm:t>
    </dgm:pt>
    <dgm:pt modelId="{5044DF8C-0289-4FE1-9511-4AEC93FD7A8C}" type="parTrans" cxnId="{6A8278FA-230A-484D-8DE8-B46B5053F2A4}">
      <dgm:prSet/>
      <dgm:spPr/>
      <dgm:t>
        <a:bodyPr/>
        <a:lstStyle/>
        <a:p>
          <a:endParaRPr lang="sq-AL"/>
        </a:p>
      </dgm:t>
    </dgm:pt>
    <dgm:pt modelId="{F6293C54-E55A-4D9B-84BC-30AAD049597C}" type="sibTrans" cxnId="{6A8278FA-230A-484D-8DE8-B46B5053F2A4}">
      <dgm:prSet/>
      <dgm:spPr/>
      <dgm:t>
        <a:bodyPr/>
        <a:lstStyle/>
        <a:p>
          <a:endParaRPr lang="sq-AL"/>
        </a:p>
      </dgm:t>
    </dgm:pt>
    <dgm:pt modelId="{880579CD-856A-4129-BE38-300FA3C34BC1}">
      <dgm:prSet phldrT="[Text]" custT="1"/>
      <dgm:spPr/>
      <dgm:t>
        <a:bodyPr/>
        <a:lstStyle/>
        <a:p>
          <a:r>
            <a:rPr lang="sq-AL" sz="800" b="1"/>
            <a:t>Vendimi për ofrimin e shërbimit</a:t>
          </a:r>
        </a:p>
      </dgm:t>
    </dgm:pt>
    <dgm:pt modelId="{BCA1FB50-2998-48DB-BEBF-639DB80C4C87}" type="parTrans" cxnId="{BF8DECDC-9EBF-4C68-9239-EEA27AC85A3C}">
      <dgm:prSet/>
      <dgm:spPr/>
      <dgm:t>
        <a:bodyPr/>
        <a:lstStyle/>
        <a:p>
          <a:endParaRPr lang="sq-AL"/>
        </a:p>
      </dgm:t>
    </dgm:pt>
    <dgm:pt modelId="{29A2DCD4-45C6-4A38-A26E-5F181C43C0EB}" type="sibTrans" cxnId="{BF8DECDC-9EBF-4C68-9239-EEA27AC85A3C}">
      <dgm:prSet/>
      <dgm:spPr/>
      <dgm:t>
        <a:bodyPr/>
        <a:lstStyle/>
        <a:p>
          <a:endParaRPr lang="sq-AL"/>
        </a:p>
      </dgm:t>
    </dgm:pt>
    <dgm:pt modelId="{EF73FBD7-29BC-429A-9FA1-B88509B72980}">
      <dgm:prSet phldrT="[Text]" custT="1"/>
      <dgm:spPr/>
      <dgm:t>
        <a:bodyPr/>
        <a:lstStyle/>
        <a:p>
          <a:r>
            <a:rPr lang="sq-AL" sz="800"/>
            <a:t>Këshilli Bashkiak ose Këshilli i Qarkut ose SHSSH</a:t>
          </a:r>
        </a:p>
      </dgm:t>
    </dgm:pt>
    <dgm:pt modelId="{E5276FFC-1FB6-42D6-B7BF-706AEDA1BCE3}" type="parTrans" cxnId="{74CBCE01-4340-4A0D-860A-31F510B4EE96}">
      <dgm:prSet/>
      <dgm:spPr/>
      <dgm:t>
        <a:bodyPr/>
        <a:lstStyle/>
        <a:p>
          <a:endParaRPr lang="sq-AL"/>
        </a:p>
      </dgm:t>
    </dgm:pt>
    <dgm:pt modelId="{B47F0949-3E4B-4B88-9576-1136A28AAEBC}" type="sibTrans" cxnId="{74CBCE01-4340-4A0D-860A-31F510B4EE96}">
      <dgm:prSet/>
      <dgm:spPr/>
      <dgm:t>
        <a:bodyPr/>
        <a:lstStyle/>
        <a:p>
          <a:endParaRPr lang="sq-AL"/>
        </a:p>
      </dgm:t>
    </dgm:pt>
    <dgm:pt modelId="{A4465F3A-171B-4B6C-B99A-D33EDDE97F9F}">
      <dgm:prSet/>
      <dgm:spPr/>
      <dgm:t>
        <a:bodyPr/>
        <a:lstStyle/>
        <a:p>
          <a:r>
            <a:rPr lang="sq-AL" b="1"/>
            <a:t>Marrja e shërbimit</a:t>
          </a:r>
        </a:p>
      </dgm:t>
    </dgm:pt>
    <dgm:pt modelId="{76BB1170-0E00-44D0-A02E-D9AC9EE1EF56}" type="parTrans" cxnId="{0083F8CF-3B31-45F4-BFA8-0B7967437A90}">
      <dgm:prSet/>
      <dgm:spPr/>
      <dgm:t>
        <a:bodyPr/>
        <a:lstStyle/>
        <a:p>
          <a:endParaRPr lang="sq-AL"/>
        </a:p>
      </dgm:t>
    </dgm:pt>
    <dgm:pt modelId="{F7A2EFF1-BA80-4B16-B27A-04992DEA6A4F}" type="sibTrans" cxnId="{0083F8CF-3B31-45F4-BFA8-0B7967437A90}">
      <dgm:prSet/>
      <dgm:spPr/>
      <dgm:t>
        <a:bodyPr/>
        <a:lstStyle/>
        <a:p>
          <a:endParaRPr lang="sq-AL"/>
        </a:p>
      </dgm:t>
    </dgm:pt>
    <dgm:pt modelId="{A9335902-B29D-41B7-B19E-E1E6CE983882}">
      <dgm:prSet/>
      <dgm:spPr/>
      <dgm:t>
        <a:bodyPr/>
        <a:lstStyle/>
        <a:p>
          <a:r>
            <a:rPr lang="sq-AL"/>
            <a:t>Ofruesi i shërbimit të kujdesit shoqëror</a:t>
          </a:r>
        </a:p>
      </dgm:t>
    </dgm:pt>
    <dgm:pt modelId="{20667ABB-55A2-4C87-9E0C-A85F02B70A75}" type="parTrans" cxnId="{A1B81A3C-4DE3-41E4-9121-651EBDE7AE6E}">
      <dgm:prSet/>
      <dgm:spPr/>
      <dgm:t>
        <a:bodyPr/>
        <a:lstStyle/>
        <a:p>
          <a:endParaRPr lang="sq-AL"/>
        </a:p>
      </dgm:t>
    </dgm:pt>
    <dgm:pt modelId="{85D51416-1385-4A58-B7BC-8B2E1E110E27}" type="sibTrans" cxnId="{A1B81A3C-4DE3-41E4-9121-651EBDE7AE6E}">
      <dgm:prSet/>
      <dgm:spPr/>
      <dgm:t>
        <a:bodyPr/>
        <a:lstStyle/>
        <a:p>
          <a:endParaRPr lang="sq-AL"/>
        </a:p>
      </dgm:t>
    </dgm:pt>
    <dgm:pt modelId="{7CF24A65-0698-4B03-822C-CC6900ED1670}" type="pres">
      <dgm:prSet presAssocID="{C168F393-D3F4-4F2B-8320-18CC8E8C41DD}" presName="theList" presStyleCnt="0">
        <dgm:presLayoutVars>
          <dgm:dir/>
          <dgm:animLvl val="lvl"/>
          <dgm:resizeHandles val="exact"/>
        </dgm:presLayoutVars>
      </dgm:prSet>
      <dgm:spPr/>
      <dgm:t>
        <a:bodyPr/>
        <a:lstStyle/>
        <a:p>
          <a:endParaRPr lang="en-US"/>
        </a:p>
      </dgm:t>
    </dgm:pt>
    <dgm:pt modelId="{562617E6-610F-46AD-8EB7-67351B74A592}" type="pres">
      <dgm:prSet presAssocID="{DCC9B606-A46D-43EC-9861-692F83C02B3A}" presName="compNode" presStyleCnt="0"/>
      <dgm:spPr/>
    </dgm:pt>
    <dgm:pt modelId="{8281F030-625B-4394-9CFD-0855A8F20224}" type="pres">
      <dgm:prSet presAssocID="{DCC9B606-A46D-43EC-9861-692F83C02B3A}" presName="noGeometry" presStyleCnt="0"/>
      <dgm:spPr/>
    </dgm:pt>
    <dgm:pt modelId="{BA6DB9F0-4248-4218-8602-ACBF2CB9F0F2}" type="pres">
      <dgm:prSet presAssocID="{DCC9B606-A46D-43EC-9861-692F83C02B3A}" presName="childTextVisible" presStyleLbl="bgAccFollowNode1" presStyleIdx="0" presStyleCnt="4" custLinFactNeighborX="8147" custLinFactNeighborY="1036">
        <dgm:presLayoutVars>
          <dgm:bulletEnabled val="1"/>
        </dgm:presLayoutVars>
      </dgm:prSet>
      <dgm:spPr/>
      <dgm:t>
        <a:bodyPr/>
        <a:lstStyle/>
        <a:p>
          <a:endParaRPr lang="en-US"/>
        </a:p>
      </dgm:t>
    </dgm:pt>
    <dgm:pt modelId="{5A9D56C8-D35C-4E4C-82ED-B81A1C856FC6}" type="pres">
      <dgm:prSet presAssocID="{DCC9B606-A46D-43EC-9861-692F83C02B3A}" presName="childTextHidden" presStyleLbl="bgAccFollowNode1" presStyleIdx="0" presStyleCnt="4"/>
      <dgm:spPr/>
      <dgm:t>
        <a:bodyPr/>
        <a:lstStyle/>
        <a:p>
          <a:endParaRPr lang="en-US"/>
        </a:p>
      </dgm:t>
    </dgm:pt>
    <dgm:pt modelId="{EE8D7D38-53E5-4376-BFBF-B097799944F9}" type="pres">
      <dgm:prSet presAssocID="{DCC9B606-A46D-43EC-9861-692F83C02B3A}" presName="parentText" presStyleLbl="node1" presStyleIdx="0" presStyleCnt="4" custScaleX="135897" custScaleY="133333">
        <dgm:presLayoutVars>
          <dgm:chMax val="1"/>
          <dgm:bulletEnabled val="1"/>
        </dgm:presLayoutVars>
      </dgm:prSet>
      <dgm:spPr/>
      <dgm:t>
        <a:bodyPr/>
        <a:lstStyle/>
        <a:p>
          <a:endParaRPr lang="en-US"/>
        </a:p>
      </dgm:t>
    </dgm:pt>
    <dgm:pt modelId="{C820090A-04CA-47F2-B2B7-777BE374E0E5}" type="pres">
      <dgm:prSet presAssocID="{DCC9B606-A46D-43EC-9861-692F83C02B3A}" presName="aSpace" presStyleCnt="0"/>
      <dgm:spPr/>
    </dgm:pt>
    <dgm:pt modelId="{9BDC4727-75EB-4599-96C4-C326FE470479}" type="pres">
      <dgm:prSet presAssocID="{F47A29B5-E111-461A-B1EB-21E3EC300D57}" presName="compNode" presStyleCnt="0"/>
      <dgm:spPr/>
    </dgm:pt>
    <dgm:pt modelId="{BE91B63D-D28C-43ED-A35A-38115699FE52}" type="pres">
      <dgm:prSet presAssocID="{F47A29B5-E111-461A-B1EB-21E3EC300D57}" presName="noGeometry" presStyleCnt="0"/>
      <dgm:spPr/>
    </dgm:pt>
    <dgm:pt modelId="{6B36AB97-C119-436E-B26D-5EF8EC4F1E69}" type="pres">
      <dgm:prSet presAssocID="{F47A29B5-E111-461A-B1EB-21E3EC300D57}" presName="childTextVisible" presStyleLbl="bgAccFollowNode1" presStyleIdx="1" presStyleCnt="4" custLinFactNeighborX="8147" custLinFactNeighborY="3107">
        <dgm:presLayoutVars>
          <dgm:bulletEnabled val="1"/>
        </dgm:presLayoutVars>
      </dgm:prSet>
      <dgm:spPr/>
      <dgm:t>
        <a:bodyPr/>
        <a:lstStyle/>
        <a:p>
          <a:endParaRPr lang="en-US"/>
        </a:p>
      </dgm:t>
    </dgm:pt>
    <dgm:pt modelId="{B14B8323-FADE-4447-813A-5BB4025D170E}" type="pres">
      <dgm:prSet presAssocID="{F47A29B5-E111-461A-B1EB-21E3EC300D57}" presName="childTextHidden" presStyleLbl="bgAccFollowNode1" presStyleIdx="1" presStyleCnt="4"/>
      <dgm:spPr/>
      <dgm:t>
        <a:bodyPr/>
        <a:lstStyle/>
        <a:p>
          <a:endParaRPr lang="en-US"/>
        </a:p>
      </dgm:t>
    </dgm:pt>
    <dgm:pt modelId="{7E934FE5-7112-4703-90A7-65EC5F3B047B}" type="pres">
      <dgm:prSet presAssocID="{F47A29B5-E111-461A-B1EB-21E3EC300D57}" presName="parentText" presStyleLbl="node1" presStyleIdx="1" presStyleCnt="4" custScaleX="122027" custScaleY="113450">
        <dgm:presLayoutVars>
          <dgm:chMax val="1"/>
          <dgm:bulletEnabled val="1"/>
        </dgm:presLayoutVars>
      </dgm:prSet>
      <dgm:spPr/>
      <dgm:t>
        <a:bodyPr/>
        <a:lstStyle/>
        <a:p>
          <a:endParaRPr lang="en-US"/>
        </a:p>
      </dgm:t>
    </dgm:pt>
    <dgm:pt modelId="{51D06B52-2943-44C0-AEC5-70E816A57246}" type="pres">
      <dgm:prSet presAssocID="{F47A29B5-E111-461A-B1EB-21E3EC300D57}" presName="aSpace" presStyleCnt="0"/>
      <dgm:spPr/>
    </dgm:pt>
    <dgm:pt modelId="{786C5140-231A-4F9A-B719-CA2ECB210D4D}" type="pres">
      <dgm:prSet presAssocID="{880579CD-856A-4129-BE38-300FA3C34BC1}" presName="compNode" presStyleCnt="0"/>
      <dgm:spPr/>
    </dgm:pt>
    <dgm:pt modelId="{C6E2E54A-C4C1-4278-963D-40CB4F34B4F9}" type="pres">
      <dgm:prSet presAssocID="{880579CD-856A-4129-BE38-300FA3C34BC1}" presName="noGeometry" presStyleCnt="0"/>
      <dgm:spPr/>
    </dgm:pt>
    <dgm:pt modelId="{ADE41D54-A129-4BF9-B06F-5A4E2559A6D3}" type="pres">
      <dgm:prSet presAssocID="{880579CD-856A-4129-BE38-300FA3C34BC1}" presName="childTextVisible" presStyleLbl="bgAccFollowNode1" presStyleIdx="2" presStyleCnt="4" custLinFactNeighborX="5431" custLinFactNeighborY="1036">
        <dgm:presLayoutVars>
          <dgm:bulletEnabled val="1"/>
        </dgm:presLayoutVars>
      </dgm:prSet>
      <dgm:spPr/>
      <dgm:t>
        <a:bodyPr/>
        <a:lstStyle/>
        <a:p>
          <a:endParaRPr lang="en-US"/>
        </a:p>
      </dgm:t>
    </dgm:pt>
    <dgm:pt modelId="{BB2C8511-B327-4224-82D9-7A695E53ABDF}" type="pres">
      <dgm:prSet presAssocID="{880579CD-856A-4129-BE38-300FA3C34BC1}" presName="childTextHidden" presStyleLbl="bgAccFollowNode1" presStyleIdx="2" presStyleCnt="4"/>
      <dgm:spPr/>
      <dgm:t>
        <a:bodyPr/>
        <a:lstStyle/>
        <a:p>
          <a:endParaRPr lang="en-US"/>
        </a:p>
      </dgm:t>
    </dgm:pt>
    <dgm:pt modelId="{9A29B6DF-E0FF-43FA-AD5D-73915A328B24}" type="pres">
      <dgm:prSet presAssocID="{880579CD-856A-4129-BE38-300FA3C34BC1}" presName="parentText" presStyleLbl="node1" presStyleIdx="2" presStyleCnt="4" custScaleX="124691" custScaleY="129110">
        <dgm:presLayoutVars>
          <dgm:chMax val="1"/>
          <dgm:bulletEnabled val="1"/>
        </dgm:presLayoutVars>
      </dgm:prSet>
      <dgm:spPr/>
      <dgm:t>
        <a:bodyPr/>
        <a:lstStyle/>
        <a:p>
          <a:endParaRPr lang="en-US"/>
        </a:p>
      </dgm:t>
    </dgm:pt>
    <dgm:pt modelId="{5D4D60E7-F7DC-4D6E-BF3A-B36DA0275A43}" type="pres">
      <dgm:prSet presAssocID="{880579CD-856A-4129-BE38-300FA3C34BC1}" presName="aSpace" presStyleCnt="0"/>
      <dgm:spPr/>
    </dgm:pt>
    <dgm:pt modelId="{1D151E93-710F-44C2-AF4D-B36ADCCD8F0F}" type="pres">
      <dgm:prSet presAssocID="{A4465F3A-171B-4B6C-B99A-D33EDDE97F9F}" presName="compNode" presStyleCnt="0"/>
      <dgm:spPr/>
    </dgm:pt>
    <dgm:pt modelId="{A29D637F-49BD-4C12-B0C9-3B374ADBD1AC}" type="pres">
      <dgm:prSet presAssocID="{A4465F3A-171B-4B6C-B99A-D33EDDE97F9F}" presName="noGeometry" presStyleCnt="0"/>
      <dgm:spPr/>
    </dgm:pt>
    <dgm:pt modelId="{16CB5889-C919-4D1B-8F97-06A22D04F0FB}" type="pres">
      <dgm:prSet presAssocID="{A4465F3A-171B-4B6C-B99A-D33EDDE97F9F}" presName="childTextVisible" presStyleLbl="bgAccFollowNode1" presStyleIdx="3" presStyleCnt="4" custLinFactNeighborX="2716">
        <dgm:presLayoutVars>
          <dgm:bulletEnabled val="1"/>
        </dgm:presLayoutVars>
      </dgm:prSet>
      <dgm:spPr/>
      <dgm:t>
        <a:bodyPr/>
        <a:lstStyle/>
        <a:p>
          <a:endParaRPr lang="en-US"/>
        </a:p>
      </dgm:t>
    </dgm:pt>
    <dgm:pt modelId="{1E2C797D-EAE9-4869-A1B2-7A00B62C7F36}" type="pres">
      <dgm:prSet presAssocID="{A4465F3A-171B-4B6C-B99A-D33EDDE97F9F}" presName="childTextHidden" presStyleLbl="bgAccFollowNode1" presStyleIdx="3" presStyleCnt="4"/>
      <dgm:spPr/>
      <dgm:t>
        <a:bodyPr/>
        <a:lstStyle/>
        <a:p>
          <a:endParaRPr lang="en-US"/>
        </a:p>
      </dgm:t>
    </dgm:pt>
    <dgm:pt modelId="{1AFA1442-A423-4D7B-8D51-1D5A3B882D48}" type="pres">
      <dgm:prSet presAssocID="{A4465F3A-171B-4B6C-B99A-D33EDDE97F9F}" presName="parentText" presStyleLbl="node1" presStyleIdx="3" presStyleCnt="4" custScaleX="119988" custScaleY="119484">
        <dgm:presLayoutVars>
          <dgm:chMax val="1"/>
          <dgm:bulletEnabled val="1"/>
        </dgm:presLayoutVars>
      </dgm:prSet>
      <dgm:spPr/>
      <dgm:t>
        <a:bodyPr/>
        <a:lstStyle/>
        <a:p>
          <a:endParaRPr lang="en-US"/>
        </a:p>
      </dgm:t>
    </dgm:pt>
  </dgm:ptLst>
  <dgm:cxnLst>
    <dgm:cxn modelId="{BDC32FCE-0092-4737-9B42-18C509DF7C79}" type="presOf" srcId="{A4465F3A-171B-4B6C-B99A-D33EDDE97F9F}" destId="{1AFA1442-A423-4D7B-8D51-1D5A3B882D48}" srcOrd="0" destOrd="0" presId="urn:microsoft.com/office/officeart/2005/8/layout/hProcess6"/>
    <dgm:cxn modelId="{BF8DECDC-9EBF-4C68-9239-EEA27AC85A3C}" srcId="{C168F393-D3F4-4F2B-8320-18CC8E8C41DD}" destId="{880579CD-856A-4129-BE38-300FA3C34BC1}" srcOrd="2" destOrd="0" parTransId="{BCA1FB50-2998-48DB-BEBF-639DB80C4C87}" sibTransId="{29A2DCD4-45C6-4A38-A26E-5F181C43C0EB}"/>
    <dgm:cxn modelId="{D9397AF5-258F-4981-A904-DC29F8415324}" srcId="{DCC9B606-A46D-43EC-9861-692F83C02B3A}" destId="{9F441EC3-6739-4BDA-947A-D5A1DAA09CDE}" srcOrd="1" destOrd="0" parTransId="{9EB2F84A-978F-49E2-8634-C714A0CA4532}" sibTransId="{CCB451B6-3BA1-40B7-8F49-77D12DF25CFF}"/>
    <dgm:cxn modelId="{0FB2BF72-9032-4150-A648-FB51DF940A48}" srcId="{F47A29B5-E111-461A-B1EB-21E3EC300D57}" destId="{BACED777-AA0E-4286-997A-B72F1FA8C965}" srcOrd="0" destOrd="0" parTransId="{ABEF0FA8-3802-4839-AAA9-F71FBF5FFDC0}" sibTransId="{2EDC0446-BCAD-4BA4-BD0A-3FA7AF351D9A}"/>
    <dgm:cxn modelId="{74CBCE01-4340-4A0D-860A-31F510B4EE96}" srcId="{880579CD-856A-4129-BE38-300FA3C34BC1}" destId="{EF73FBD7-29BC-429A-9FA1-B88509B72980}" srcOrd="0" destOrd="0" parTransId="{E5276FFC-1FB6-42D6-B7BF-706AEDA1BCE3}" sibTransId="{B47F0949-3E4B-4B88-9576-1136A28AAEBC}"/>
    <dgm:cxn modelId="{44782F96-AD06-4513-940E-CFED68B2C468}" type="presOf" srcId="{EF73FBD7-29BC-429A-9FA1-B88509B72980}" destId="{ADE41D54-A129-4BF9-B06F-5A4E2559A6D3}" srcOrd="0" destOrd="0" presId="urn:microsoft.com/office/officeart/2005/8/layout/hProcess6"/>
    <dgm:cxn modelId="{77703A0A-278E-405C-9207-3DD06031EA07}" type="presOf" srcId="{9F441EC3-6739-4BDA-947A-D5A1DAA09CDE}" destId="{5A9D56C8-D35C-4E4C-82ED-B81A1C856FC6}" srcOrd="1" destOrd="1" presId="urn:microsoft.com/office/officeart/2005/8/layout/hProcess6"/>
    <dgm:cxn modelId="{DE40C586-6090-4532-8110-32D57D7B6E03}" type="presOf" srcId="{9F441EC3-6739-4BDA-947A-D5A1DAA09CDE}" destId="{BA6DB9F0-4248-4218-8602-ACBF2CB9F0F2}" srcOrd="0" destOrd="1" presId="urn:microsoft.com/office/officeart/2005/8/layout/hProcess6"/>
    <dgm:cxn modelId="{D685B672-02BD-457D-BE10-C2BD3DF8DAE2}" srcId="{C168F393-D3F4-4F2B-8320-18CC8E8C41DD}" destId="{DCC9B606-A46D-43EC-9861-692F83C02B3A}" srcOrd="0" destOrd="0" parTransId="{C32D5E54-D0C0-46AF-A3D2-1BCD9E03A507}" sibTransId="{84702D19-3A52-41A1-BDD4-F49DC86766CE}"/>
    <dgm:cxn modelId="{4804E264-900B-46D8-934B-87358B6BFA50}" type="presOf" srcId="{A382197C-9BA9-4246-BDF3-7E370F14BB2A}" destId="{BA6DB9F0-4248-4218-8602-ACBF2CB9F0F2}" srcOrd="0" destOrd="0" presId="urn:microsoft.com/office/officeart/2005/8/layout/hProcess6"/>
    <dgm:cxn modelId="{6A8278FA-230A-484D-8DE8-B46B5053F2A4}" srcId="{F47A29B5-E111-461A-B1EB-21E3EC300D57}" destId="{866BCB20-8217-454A-8F97-43ACB1F9E811}" srcOrd="1" destOrd="0" parTransId="{5044DF8C-0289-4FE1-9511-4AEC93FD7A8C}" sibTransId="{F6293C54-E55A-4D9B-84BC-30AAD049597C}"/>
    <dgm:cxn modelId="{FBBB9BB2-3F7A-494A-B4F0-A0BCB0EE67D5}" srcId="{C168F393-D3F4-4F2B-8320-18CC8E8C41DD}" destId="{F47A29B5-E111-461A-B1EB-21E3EC300D57}" srcOrd="1" destOrd="0" parTransId="{243DF51C-5EFE-48E7-8B26-4D6EB0CB2C3E}" sibTransId="{F6F3A184-B5F5-4EBA-9F44-3A87D96C0093}"/>
    <dgm:cxn modelId="{1FC98DE1-9606-4C67-8762-05C16DBAA6C1}" type="presOf" srcId="{EF73FBD7-29BC-429A-9FA1-B88509B72980}" destId="{BB2C8511-B327-4224-82D9-7A695E53ABDF}" srcOrd="1" destOrd="0" presId="urn:microsoft.com/office/officeart/2005/8/layout/hProcess6"/>
    <dgm:cxn modelId="{B72C712C-3CB3-4494-B01C-D357201127C6}" type="presOf" srcId="{C168F393-D3F4-4F2B-8320-18CC8E8C41DD}" destId="{7CF24A65-0698-4B03-822C-CC6900ED1670}" srcOrd="0" destOrd="0" presId="urn:microsoft.com/office/officeart/2005/8/layout/hProcess6"/>
    <dgm:cxn modelId="{AD5BF15D-4FEF-4A53-A125-1505DE29FE80}" type="presOf" srcId="{A9335902-B29D-41B7-B19E-E1E6CE983882}" destId="{1E2C797D-EAE9-4869-A1B2-7A00B62C7F36}" srcOrd="1" destOrd="0" presId="urn:microsoft.com/office/officeart/2005/8/layout/hProcess6"/>
    <dgm:cxn modelId="{52427349-8131-47CE-AAC7-8C0ECE02157D}" type="presOf" srcId="{866BCB20-8217-454A-8F97-43ACB1F9E811}" destId="{B14B8323-FADE-4447-813A-5BB4025D170E}" srcOrd="1" destOrd="1" presId="urn:microsoft.com/office/officeart/2005/8/layout/hProcess6"/>
    <dgm:cxn modelId="{EDD7796B-83FF-4D1D-B74C-454BC8C3A94C}" srcId="{DCC9B606-A46D-43EC-9861-692F83C02B3A}" destId="{A382197C-9BA9-4246-BDF3-7E370F14BB2A}" srcOrd="0" destOrd="0" parTransId="{7C3F6C11-76A2-4DAE-B7EA-884658282168}" sibTransId="{D3DD4362-3883-45D1-9365-151573D634DB}"/>
    <dgm:cxn modelId="{29DD5057-B51B-45EB-A79C-61EE03442DCC}" type="presOf" srcId="{866BCB20-8217-454A-8F97-43ACB1F9E811}" destId="{6B36AB97-C119-436E-B26D-5EF8EC4F1E69}" srcOrd="0" destOrd="1" presId="urn:microsoft.com/office/officeart/2005/8/layout/hProcess6"/>
    <dgm:cxn modelId="{C198E650-08AC-4D09-B701-6CCD29FCD8DA}" type="presOf" srcId="{A382197C-9BA9-4246-BDF3-7E370F14BB2A}" destId="{5A9D56C8-D35C-4E4C-82ED-B81A1C856FC6}" srcOrd="1" destOrd="0" presId="urn:microsoft.com/office/officeart/2005/8/layout/hProcess6"/>
    <dgm:cxn modelId="{0083F8CF-3B31-45F4-BFA8-0B7967437A90}" srcId="{C168F393-D3F4-4F2B-8320-18CC8E8C41DD}" destId="{A4465F3A-171B-4B6C-B99A-D33EDDE97F9F}" srcOrd="3" destOrd="0" parTransId="{76BB1170-0E00-44D0-A02E-D9AC9EE1EF56}" sibTransId="{F7A2EFF1-BA80-4B16-B27A-04992DEA6A4F}"/>
    <dgm:cxn modelId="{C50E08A4-4E8D-4BB4-9AE7-070806D84F21}" type="presOf" srcId="{DCC9B606-A46D-43EC-9861-692F83C02B3A}" destId="{EE8D7D38-53E5-4376-BFBF-B097799944F9}" srcOrd="0" destOrd="0" presId="urn:microsoft.com/office/officeart/2005/8/layout/hProcess6"/>
    <dgm:cxn modelId="{9580CE38-6AC5-4B82-BC1D-E14A7549CE92}" type="presOf" srcId="{BACED777-AA0E-4286-997A-B72F1FA8C965}" destId="{B14B8323-FADE-4447-813A-5BB4025D170E}" srcOrd="1" destOrd="0" presId="urn:microsoft.com/office/officeart/2005/8/layout/hProcess6"/>
    <dgm:cxn modelId="{6A254B52-B2D9-4847-9BEC-A5392B76D5FE}" type="presOf" srcId="{BACED777-AA0E-4286-997A-B72F1FA8C965}" destId="{6B36AB97-C119-436E-B26D-5EF8EC4F1E69}" srcOrd="0" destOrd="0" presId="urn:microsoft.com/office/officeart/2005/8/layout/hProcess6"/>
    <dgm:cxn modelId="{600B34F8-6D67-4F08-B47D-777D0232C9A8}" type="presOf" srcId="{880579CD-856A-4129-BE38-300FA3C34BC1}" destId="{9A29B6DF-E0FF-43FA-AD5D-73915A328B24}" srcOrd="0" destOrd="0" presId="urn:microsoft.com/office/officeart/2005/8/layout/hProcess6"/>
    <dgm:cxn modelId="{A1B81A3C-4DE3-41E4-9121-651EBDE7AE6E}" srcId="{A4465F3A-171B-4B6C-B99A-D33EDDE97F9F}" destId="{A9335902-B29D-41B7-B19E-E1E6CE983882}" srcOrd="0" destOrd="0" parTransId="{20667ABB-55A2-4C87-9E0C-A85F02B70A75}" sibTransId="{85D51416-1385-4A58-B7BC-8B2E1E110E27}"/>
    <dgm:cxn modelId="{E1E8D74D-85C5-4DBB-A7C0-F4A78573AD29}" type="presOf" srcId="{A9335902-B29D-41B7-B19E-E1E6CE983882}" destId="{16CB5889-C919-4D1B-8F97-06A22D04F0FB}" srcOrd="0" destOrd="0" presId="urn:microsoft.com/office/officeart/2005/8/layout/hProcess6"/>
    <dgm:cxn modelId="{3D30599A-3457-45A3-AB33-865E05285ECE}" type="presOf" srcId="{F47A29B5-E111-461A-B1EB-21E3EC300D57}" destId="{7E934FE5-7112-4703-90A7-65EC5F3B047B}" srcOrd="0" destOrd="0" presId="urn:microsoft.com/office/officeart/2005/8/layout/hProcess6"/>
    <dgm:cxn modelId="{A7A7A704-666E-4BED-8278-4E0D4D9429A6}" type="presParOf" srcId="{7CF24A65-0698-4B03-822C-CC6900ED1670}" destId="{562617E6-610F-46AD-8EB7-67351B74A592}" srcOrd="0" destOrd="0" presId="urn:microsoft.com/office/officeart/2005/8/layout/hProcess6"/>
    <dgm:cxn modelId="{A3532262-D94F-4E5E-B3B0-CA2AAE283FDC}" type="presParOf" srcId="{562617E6-610F-46AD-8EB7-67351B74A592}" destId="{8281F030-625B-4394-9CFD-0855A8F20224}" srcOrd="0" destOrd="0" presId="urn:microsoft.com/office/officeart/2005/8/layout/hProcess6"/>
    <dgm:cxn modelId="{494BAA35-75B6-4277-87ED-785777C21712}" type="presParOf" srcId="{562617E6-610F-46AD-8EB7-67351B74A592}" destId="{BA6DB9F0-4248-4218-8602-ACBF2CB9F0F2}" srcOrd="1" destOrd="0" presId="urn:microsoft.com/office/officeart/2005/8/layout/hProcess6"/>
    <dgm:cxn modelId="{030E9765-0E37-4995-83C2-4948041006FB}" type="presParOf" srcId="{562617E6-610F-46AD-8EB7-67351B74A592}" destId="{5A9D56C8-D35C-4E4C-82ED-B81A1C856FC6}" srcOrd="2" destOrd="0" presId="urn:microsoft.com/office/officeart/2005/8/layout/hProcess6"/>
    <dgm:cxn modelId="{B381E0CF-DFB2-4C05-A0E4-8026D91BC4D0}" type="presParOf" srcId="{562617E6-610F-46AD-8EB7-67351B74A592}" destId="{EE8D7D38-53E5-4376-BFBF-B097799944F9}" srcOrd="3" destOrd="0" presId="urn:microsoft.com/office/officeart/2005/8/layout/hProcess6"/>
    <dgm:cxn modelId="{69837368-B346-4ABC-9F87-18B1BE88E7B6}" type="presParOf" srcId="{7CF24A65-0698-4B03-822C-CC6900ED1670}" destId="{C820090A-04CA-47F2-B2B7-777BE374E0E5}" srcOrd="1" destOrd="0" presId="urn:microsoft.com/office/officeart/2005/8/layout/hProcess6"/>
    <dgm:cxn modelId="{E37BA2BF-2605-43F4-B58F-244787F72313}" type="presParOf" srcId="{7CF24A65-0698-4B03-822C-CC6900ED1670}" destId="{9BDC4727-75EB-4599-96C4-C326FE470479}" srcOrd="2" destOrd="0" presId="urn:microsoft.com/office/officeart/2005/8/layout/hProcess6"/>
    <dgm:cxn modelId="{680291CC-9CE3-4E3B-8D5A-F9BF8D3E4B15}" type="presParOf" srcId="{9BDC4727-75EB-4599-96C4-C326FE470479}" destId="{BE91B63D-D28C-43ED-A35A-38115699FE52}" srcOrd="0" destOrd="0" presId="urn:microsoft.com/office/officeart/2005/8/layout/hProcess6"/>
    <dgm:cxn modelId="{F1C0C985-48FA-4453-9D19-1CF85D3F0D18}" type="presParOf" srcId="{9BDC4727-75EB-4599-96C4-C326FE470479}" destId="{6B36AB97-C119-436E-B26D-5EF8EC4F1E69}" srcOrd="1" destOrd="0" presId="urn:microsoft.com/office/officeart/2005/8/layout/hProcess6"/>
    <dgm:cxn modelId="{F9E19981-AB90-4B5D-9F15-4ED12BC2C744}" type="presParOf" srcId="{9BDC4727-75EB-4599-96C4-C326FE470479}" destId="{B14B8323-FADE-4447-813A-5BB4025D170E}" srcOrd="2" destOrd="0" presId="urn:microsoft.com/office/officeart/2005/8/layout/hProcess6"/>
    <dgm:cxn modelId="{E3AB8C10-5921-48AB-8565-780FBB86A081}" type="presParOf" srcId="{9BDC4727-75EB-4599-96C4-C326FE470479}" destId="{7E934FE5-7112-4703-90A7-65EC5F3B047B}" srcOrd="3" destOrd="0" presId="urn:microsoft.com/office/officeart/2005/8/layout/hProcess6"/>
    <dgm:cxn modelId="{27E9621F-9FA3-4A58-AB58-4BA2F21EA3C3}" type="presParOf" srcId="{7CF24A65-0698-4B03-822C-CC6900ED1670}" destId="{51D06B52-2943-44C0-AEC5-70E816A57246}" srcOrd="3" destOrd="0" presId="urn:microsoft.com/office/officeart/2005/8/layout/hProcess6"/>
    <dgm:cxn modelId="{81645080-928E-4260-A302-2985AB98F8C6}" type="presParOf" srcId="{7CF24A65-0698-4B03-822C-CC6900ED1670}" destId="{786C5140-231A-4F9A-B719-CA2ECB210D4D}" srcOrd="4" destOrd="0" presId="urn:microsoft.com/office/officeart/2005/8/layout/hProcess6"/>
    <dgm:cxn modelId="{DCDC5A4F-F610-43CD-89FB-A9D89D90F6A6}" type="presParOf" srcId="{786C5140-231A-4F9A-B719-CA2ECB210D4D}" destId="{C6E2E54A-C4C1-4278-963D-40CB4F34B4F9}" srcOrd="0" destOrd="0" presId="urn:microsoft.com/office/officeart/2005/8/layout/hProcess6"/>
    <dgm:cxn modelId="{5DEB0EC3-DE88-4357-B206-524C0FE7EE7B}" type="presParOf" srcId="{786C5140-231A-4F9A-B719-CA2ECB210D4D}" destId="{ADE41D54-A129-4BF9-B06F-5A4E2559A6D3}" srcOrd="1" destOrd="0" presId="urn:microsoft.com/office/officeart/2005/8/layout/hProcess6"/>
    <dgm:cxn modelId="{20C65156-9BA2-43D3-8ED9-63804A5CAECF}" type="presParOf" srcId="{786C5140-231A-4F9A-B719-CA2ECB210D4D}" destId="{BB2C8511-B327-4224-82D9-7A695E53ABDF}" srcOrd="2" destOrd="0" presId="urn:microsoft.com/office/officeart/2005/8/layout/hProcess6"/>
    <dgm:cxn modelId="{34C10714-2981-4DD2-B913-FD6A19362B84}" type="presParOf" srcId="{786C5140-231A-4F9A-B719-CA2ECB210D4D}" destId="{9A29B6DF-E0FF-43FA-AD5D-73915A328B24}" srcOrd="3" destOrd="0" presId="urn:microsoft.com/office/officeart/2005/8/layout/hProcess6"/>
    <dgm:cxn modelId="{16A60FC9-DA86-4387-96BC-0303503CFC31}" type="presParOf" srcId="{7CF24A65-0698-4B03-822C-CC6900ED1670}" destId="{5D4D60E7-F7DC-4D6E-BF3A-B36DA0275A43}" srcOrd="5" destOrd="0" presId="urn:microsoft.com/office/officeart/2005/8/layout/hProcess6"/>
    <dgm:cxn modelId="{22436348-7915-47D3-90D9-DECB883AB651}" type="presParOf" srcId="{7CF24A65-0698-4B03-822C-CC6900ED1670}" destId="{1D151E93-710F-44C2-AF4D-B36ADCCD8F0F}" srcOrd="6" destOrd="0" presId="urn:microsoft.com/office/officeart/2005/8/layout/hProcess6"/>
    <dgm:cxn modelId="{E85324A2-6CB7-498E-9634-12A785BAFF05}" type="presParOf" srcId="{1D151E93-710F-44C2-AF4D-B36ADCCD8F0F}" destId="{A29D637F-49BD-4C12-B0C9-3B374ADBD1AC}" srcOrd="0" destOrd="0" presId="urn:microsoft.com/office/officeart/2005/8/layout/hProcess6"/>
    <dgm:cxn modelId="{9843A745-1FDE-4E66-A72E-67596A7D5EF0}" type="presParOf" srcId="{1D151E93-710F-44C2-AF4D-B36ADCCD8F0F}" destId="{16CB5889-C919-4D1B-8F97-06A22D04F0FB}" srcOrd="1" destOrd="0" presId="urn:microsoft.com/office/officeart/2005/8/layout/hProcess6"/>
    <dgm:cxn modelId="{315C72C9-E738-455E-A6C5-B7828AD28158}" type="presParOf" srcId="{1D151E93-710F-44C2-AF4D-B36ADCCD8F0F}" destId="{1E2C797D-EAE9-4869-A1B2-7A00B62C7F36}" srcOrd="2" destOrd="0" presId="urn:microsoft.com/office/officeart/2005/8/layout/hProcess6"/>
    <dgm:cxn modelId="{61BD4BAB-D1D6-49CD-B536-3836559E9017}" type="presParOf" srcId="{1D151E93-710F-44C2-AF4D-B36ADCCD8F0F}" destId="{1AFA1442-A423-4D7B-8D51-1D5A3B882D48}" srcOrd="3" destOrd="0" presId="urn:microsoft.com/office/officeart/2005/8/layout/hProcess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6DB9F0-4248-4218-8602-ACBF2CB9F0F2}">
      <dsp:nvSpPr>
        <dsp:cNvPr id="0" name=""/>
        <dsp:cNvSpPr/>
      </dsp:nvSpPr>
      <dsp:spPr>
        <a:xfrm>
          <a:off x="444702" y="125883"/>
          <a:ext cx="1052269" cy="919815"/>
        </a:xfrm>
        <a:prstGeom prst="rightArrow">
          <a:avLst>
            <a:gd name="adj1" fmla="val 70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sq-AL" sz="800" kern="1200"/>
            <a:t>Individi</a:t>
          </a:r>
        </a:p>
        <a:p>
          <a:pPr marL="57150" lvl="1" indent="-57150" algn="l" defTabSz="355600">
            <a:lnSpc>
              <a:spcPct val="90000"/>
            </a:lnSpc>
            <a:spcBef>
              <a:spcPct val="0"/>
            </a:spcBef>
            <a:spcAft>
              <a:spcPct val="15000"/>
            </a:spcAft>
            <a:buChar char="••"/>
          </a:pPr>
          <a:r>
            <a:rPr lang="sq-AL" sz="800" kern="1200"/>
            <a:t>referuar tek NJVNR</a:t>
          </a:r>
        </a:p>
      </dsp:txBody>
      <dsp:txXfrm>
        <a:off x="707770" y="263855"/>
        <a:ext cx="512981" cy="643871"/>
      </dsp:txXfrm>
    </dsp:sp>
    <dsp:sp modelId="{EE8D7D38-53E5-4376-BFBF-B097799944F9}">
      <dsp:nvSpPr>
        <dsp:cNvPr id="0" name=""/>
        <dsp:cNvSpPr/>
      </dsp:nvSpPr>
      <dsp:spPr>
        <a:xfrm>
          <a:off x="1473" y="225506"/>
          <a:ext cx="715001" cy="7015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q-AL" sz="800" b="1" kern="1200"/>
            <a:t>Kërkesa për marrjen e shërbimit</a:t>
          </a:r>
        </a:p>
      </dsp:txBody>
      <dsp:txXfrm>
        <a:off x="106182" y="328240"/>
        <a:ext cx="505583" cy="496043"/>
      </dsp:txXfrm>
    </dsp:sp>
    <dsp:sp modelId="{6B36AB97-C119-436E-B26D-5EF8EC4F1E69}">
      <dsp:nvSpPr>
        <dsp:cNvPr id="0" name=""/>
        <dsp:cNvSpPr/>
      </dsp:nvSpPr>
      <dsp:spPr>
        <a:xfrm>
          <a:off x="1883752" y="144933"/>
          <a:ext cx="1052269" cy="919815"/>
        </a:xfrm>
        <a:prstGeom prst="rightArrow">
          <a:avLst>
            <a:gd name="adj1" fmla="val 70000"/>
            <a:gd name="adj2" fmla="val 5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sq-AL" sz="800" kern="1200"/>
            <a:t>Punonjësi social</a:t>
          </a:r>
        </a:p>
        <a:p>
          <a:pPr marL="57150" lvl="1" indent="-57150" algn="l" defTabSz="355600">
            <a:lnSpc>
              <a:spcPct val="90000"/>
            </a:lnSpc>
            <a:spcBef>
              <a:spcPct val="0"/>
            </a:spcBef>
            <a:spcAft>
              <a:spcPct val="15000"/>
            </a:spcAft>
            <a:buChar char="••"/>
          </a:pPr>
          <a:r>
            <a:rPr lang="sq-AL" sz="800" kern="1200"/>
            <a:t>Komisioni multidisiplinar </a:t>
          </a:r>
        </a:p>
      </dsp:txBody>
      <dsp:txXfrm>
        <a:off x="2146819" y="282905"/>
        <a:ext cx="512981" cy="643871"/>
      </dsp:txXfrm>
    </dsp:sp>
    <dsp:sp modelId="{7E934FE5-7112-4703-90A7-65EC5F3B047B}">
      <dsp:nvSpPr>
        <dsp:cNvPr id="0" name=""/>
        <dsp:cNvSpPr/>
      </dsp:nvSpPr>
      <dsp:spPr>
        <a:xfrm>
          <a:off x="1477010" y="277812"/>
          <a:ext cx="642026" cy="59689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q-AL" sz="800" b="1" kern="1200"/>
            <a:t>Vlerësimi i nevojës për shërbim</a:t>
          </a:r>
        </a:p>
      </dsp:txBody>
      <dsp:txXfrm>
        <a:off x="1571033" y="365226"/>
        <a:ext cx="453980" cy="422071"/>
      </dsp:txXfrm>
    </dsp:sp>
    <dsp:sp modelId="{ADE41D54-A129-4BF9-B06F-5A4E2559A6D3}">
      <dsp:nvSpPr>
        <dsp:cNvPr id="0" name=""/>
        <dsp:cNvSpPr/>
      </dsp:nvSpPr>
      <dsp:spPr>
        <a:xfrm>
          <a:off x="3301230" y="125883"/>
          <a:ext cx="1052269" cy="919815"/>
        </a:xfrm>
        <a:prstGeom prst="rightArrow">
          <a:avLst>
            <a:gd name="adj1" fmla="val 70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sq-AL" sz="800" kern="1200"/>
            <a:t>Këshilli Bashkiak ose Këshilli i Qarkut ose SHSSH</a:t>
          </a:r>
        </a:p>
      </dsp:txBody>
      <dsp:txXfrm>
        <a:off x="3564297" y="263855"/>
        <a:ext cx="512981" cy="643871"/>
      </dsp:txXfrm>
    </dsp:sp>
    <dsp:sp modelId="{9A29B6DF-E0FF-43FA-AD5D-73915A328B24}">
      <dsp:nvSpPr>
        <dsp:cNvPr id="0" name=""/>
        <dsp:cNvSpPr/>
      </dsp:nvSpPr>
      <dsp:spPr>
        <a:xfrm>
          <a:off x="2916060" y="236616"/>
          <a:ext cx="656042" cy="67929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q-AL" sz="800" b="1" kern="1200"/>
            <a:t>Vendimi për ofrimin e shërbimit</a:t>
          </a:r>
        </a:p>
      </dsp:txBody>
      <dsp:txXfrm>
        <a:off x="3012135" y="336096"/>
        <a:ext cx="463892" cy="480332"/>
      </dsp:txXfrm>
    </dsp:sp>
    <dsp:sp modelId="{16CB5889-C919-4D1B-8F97-06A22D04F0FB}">
      <dsp:nvSpPr>
        <dsp:cNvPr id="0" name=""/>
        <dsp:cNvSpPr/>
      </dsp:nvSpPr>
      <dsp:spPr>
        <a:xfrm>
          <a:off x="4679240" y="116354"/>
          <a:ext cx="1052269" cy="919815"/>
        </a:xfrm>
        <a:prstGeom prst="rightArrow">
          <a:avLst>
            <a:gd name="adj1" fmla="val 70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lvl="0" algn="ctr" defTabSz="400050">
            <a:lnSpc>
              <a:spcPct val="90000"/>
            </a:lnSpc>
            <a:spcBef>
              <a:spcPct val="0"/>
            </a:spcBef>
            <a:spcAft>
              <a:spcPct val="35000"/>
            </a:spcAft>
          </a:pPr>
          <a:r>
            <a:rPr lang="sq-AL" sz="900" kern="1200"/>
            <a:t>Ofruesi i shërbimit të kujdesit shoqëror</a:t>
          </a:r>
        </a:p>
      </dsp:txBody>
      <dsp:txXfrm>
        <a:off x="4942307" y="254326"/>
        <a:ext cx="512981" cy="643871"/>
      </dsp:txXfrm>
    </dsp:sp>
    <dsp:sp modelId="{1AFA1442-A423-4D7B-8D51-1D5A3B882D48}">
      <dsp:nvSpPr>
        <dsp:cNvPr id="0" name=""/>
        <dsp:cNvSpPr/>
      </dsp:nvSpPr>
      <dsp:spPr>
        <a:xfrm>
          <a:off x="4362117" y="261939"/>
          <a:ext cx="631298" cy="62864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q-AL" sz="800" b="1" kern="1200"/>
            <a:t>Marrja e shërbimit</a:t>
          </a:r>
        </a:p>
      </dsp:txBody>
      <dsp:txXfrm>
        <a:off x="4454568" y="354002"/>
        <a:ext cx="446396" cy="4445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ECE5-C4D3-4130-99E7-B84D833E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Klotilda Tavani</cp:lastModifiedBy>
  <cp:revision>10</cp:revision>
  <cp:lastPrinted>2018-10-03T15:12:00Z</cp:lastPrinted>
  <dcterms:created xsi:type="dcterms:W3CDTF">2019-11-11T22:07:00Z</dcterms:created>
  <dcterms:modified xsi:type="dcterms:W3CDTF">2019-11-25T14:33:00Z</dcterms:modified>
</cp:coreProperties>
</file>